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5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4398"/>
        <w:gridCol w:w="4677"/>
      </w:tblGrid>
      <w:tr w:rsidR="00FF0E39" w:rsidRPr="00832698" w14:paraId="79A355D5" w14:textId="77777777" w:rsidTr="00FF0E39">
        <w:tc>
          <w:tcPr>
            <w:tcW w:w="10773" w:type="dxa"/>
            <w:gridSpan w:val="3"/>
          </w:tcPr>
          <w:p w14:paraId="120A2A07" w14:textId="77777777" w:rsidR="00FF0E39" w:rsidRDefault="003C5DC5" w:rsidP="00FF0E39">
            <w:pPr>
              <w:rPr>
                <w:rFonts w:ascii="Arial" w:hAnsi="Arial" w:cs="Arial"/>
              </w:rPr>
            </w:pPr>
            <w:r>
              <w:rPr>
                <w:rFonts w:ascii="Arial" w:hAnsi="Arial" w:cs="Arial"/>
                <w:noProof/>
                <w:color w:val="000080"/>
              </w:rPr>
              <w:pict w14:anchorId="69151FCB">
                <v:roundrect id="_x0000_s1100" style="position:absolute;margin-left:72.25pt;margin-top:12pt;width:104.25pt;height:19.5pt;z-index:251692032" arcsize="10923f" strokecolor="#4e6128">
                  <v:textbox style="mso-next-textbox:#_x0000_s1100">
                    <w:txbxContent>
                      <w:p w14:paraId="37D97C88" w14:textId="77777777" w:rsidR="00FF0E39" w:rsidRPr="006B5FFD" w:rsidRDefault="00FF0E39" w:rsidP="00FF0E39">
                        <w:pPr>
                          <w:rPr>
                            <w:rFonts w:ascii="Arial" w:hAnsi="Arial" w:cs="Arial"/>
                            <w:color w:val="D9D9D9"/>
                            <w:sz w:val="20"/>
                            <w:szCs w:val="20"/>
                          </w:rPr>
                        </w:pPr>
                        <w:r w:rsidRPr="006B5FFD">
                          <w:rPr>
                            <w:rFonts w:ascii="Arial" w:hAnsi="Arial" w:cs="Arial"/>
                            <w:color w:val="D9D9D9"/>
                            <w:sz w:val="20"/>
                            <w:szCs w:val="20"/>
                          </w:rPr>
                          <w:t>D</w:t>
                        </w:r>
                        <w:r w:rsidRPr="006B5FFD">
                          <w:rPr>
                            <w:rFonts w:ascii="Arial" w:hAnsi="Arial" w:cs="Arial"/>
                            <w:sz w:val="20"/>
                            <w:szCs w:val="20"/>
                          </w:rPr>
                          <w:t xml:space="preserve">/ </w:t>
                        </w:r>
                        <w:r w:rsidRPr="006B5FFD">
                          <w:rPr>
                            <w:rFonts w:ascii="Arial" w:hAnsi="Arial" w:cs="Arial"/>
                            <w:color w:val="D9D9D9"/>
                            <w:sz w:val="20"/>
                            <w:szCs w:val="20"/>
                          </w:rPr>
                          <w:t>MM</w:t>
                        </w:r>
                        <w:r w:rsidRPr="006B5FFD">
                          <w:rPr>
                            <w:rFonts w:ascii="Arial" w:hAnsi="Arial" w:cs="Arial"/>
                            <w:sz w:val="20"/>
                            <w:szCs w:val="20"/>
                          </w:rPr>
                          <w:t xml:space="preserve">/ </w:t>
                        </w:r>
                        <w:r w:rsidRPr="006B5FFD">
                          <w:rPr>
                            <w:rFonts w:ascii="Arial" w:hAnsi="Arial" w:cs="Arial"/>
                            <w:color w:val="D9D9D9"/>
                            <w:sz w:val="20"/>
                            <w:szCs w:val="20"/>
                          </w:rPr>
                          <w:t>YYYY</w:t>
                        </w:r>
                      </w:p>
                    </w:txbxContent>
                  </v:textbox>
                </v:roundrect>
              </w:pict>
            </w:r>
          </w:p>
          <w:p w14:paraId="2AFAFC07" w14:textId="77777777" w:rsidR="00FF0E39" w:rsidRPr="00832698" w:rsidRDefault="00FF0E39" w:rsidP="00FF0E39">
            <w:pPr>
              <w:rPr>
                <w:lang w:eastAsia="en-GB"/>
              </w:rPr>
            </w:pPr>
            <w:r w:rsidRPr="006B5FFD">
              <w:rPr>
                <w:rFonts w:ascii="Arial" w:hAnsi="Arial" w:cs="Arial"/>
                <w:sz w:val="20"/>
                <w:szCs w:val="20"/>
              </w:rPr>
              <w:t>Date of supply</w:t>
            </w:r>
            <w:r w:rsidRPr="009553BF">
              <w:t>:</w:t>
            </w:r>
            <w:r>
              <w:t xml:space="preserve">                                                                              </w:t>
            </w:r>
            <w:r w:rsidRPr="0092064A">
              <w:rPr>
                <w:rFonts w:ascii="Arial" w:hAnsi="Arial" w:cs="Arial"/>
                <w:lang w:eastAsia="en-GB"/>
              </w:rPr>
              <w:t xml:space="preserve"> </w:t>
            </w:r>
            <w:r>
              <w:rPr>
                <w:rFonts w:ascii="Arial" w:hAnsi="Arial" w:cs="Arial"/>
                <w:lang w:eastAsia="en-GB"/>
              </w:rPr>
              <w:t xml:space="preserve">     </w:t>
            </w:r>
            <w:r w:rsidRPr="006B5FFD">
              <w:rPr>
                <w:rFonts w:ascii="Arial" w:hAnsi="Arial" w:cs="Arial"/>
                <w:sz w:val="20"/>
                <w:szCs w:val="20"/>
                <w:lang w:eastAsia="en-GB"/>
              </w:rPr>
              <w:t>Name of pharmacist who carried out consultation</w:t>
            </w:r>
            <w:r>
              <w:rPr>
                <w:rFonts w:ascii="Arial" w:hAnsi="Arial" w:cs="Arial"/>
                <w:lang w:eastAsia="en-GB"/>
              </w:rPr>
              <w:t xml:space="preserve">: </w:t>
            </w:r>
          </w:p>
        </w:tc>
      </w:tr>
      <w:tr w:rsidR="00FF0E39" w:rsidRPr="009553BF" w14:paraId="24EE1D8E" w14:textId="77777777" w:rsidTr="00FF0E39">
        <w:tc>
          <w:tcPr>
            <w:tcW w:w="10773" w:type="dxa"/>
            <w:gridSpan w:val="3"/>
          </w:tcPr>
          <w:p w14:paraId="0A20BC8D" w14:textId="77777777" w:rsidR="00FF0E39" w:rsidRPr="009553BF" w:rsidRDefault="00FF0E39" w:rsidP="00FF0E39">
            <w:pPr>
              <w:rPr>
                <w:rFonts w:ascii="Arial" w:hAnsi="Arial" w:cs="Arial"/>
                <w:sz w:val="16"/>
                <w:szCs w:val="16"/>
              </w:rPr>
            </w:pPr>
          </w:p>
        </w:tc>
      </w:tr>
      <w:tr w:rsidR="00FF0E39" w14:paraId="39BC7464" w14:textId="77777777" w:rsidTr="00FF0E39">
        <w:tc>
          <w:tcPr>
            <w:tcW w:w="1698" w:type="dxa"/>
          </w:tcPr>
          <w:p w14:paraId="5DF08A21" w14:textId="77777777" w:rsidR="00FF0E39" w:rsidRPr="006B5FFD" w:rsidRDefault="003C5DC5" w:rsidP="00FF0E39">
            <w:pPr>
              <w:rPr>
                <w:rFonts w:ascii="Arial" w:hAnsi="Arial" w:cs="Arial"/>
                <w:sz w:val="20"/>
                <w:szCs w:val="20"/>
              </w:rPr>
            </w:pPr>
            <w:r>
              <w:rPr>
                <w:rFonts w:ascii="Arial" w:hAnsi="Arial" w:cs="Arial"/>
                <w:noProof/>
                <w:sz w:val="20"/>
                <w:szCs w:val="20"/>
              </w:rPr>
              <w:pict w14:anchorId="6A71A0C9">
                <v:roundrect id="_x0000_s1101" style="position:absolute;margin-left:72.25pt;margin-top:1pt;width:180pt;height:19.15pt;z-index:251693056;mso-position-horizontal-relative:text;mso-position-vertical-relative:text" arcsize="10923f" strokecolor="#4e6128 [1606]"/>
              </w:pict>
            </w:r>
            <w:r w:rsidR="00FF0E39" w:rsidRPr="006B5FFD">
              <w:rPr>
                <w:rFonts w:ascii="Arial" w:hAnsi="Arial" w:cs="Arial"/>
                <w:sz w:val="20"/>
                <w:szCs w:val="20"/>
              </w:rPr>
              <w:t>GP name:</w:t>
            </w:r>
          </w:p>
          <w:p w14:paraId="6FF00102" w14:textId="77777777" w:rsidR="00FF0E39" w:rsidRPr="009553BF" w:rsidRDefault="00FF0E39" w:rsidP="00FF0E39">
            <w:pPr>
              <w:rPr>
                <w:rFonts w:ascii="Arial" w:hAnsi="Arial" w:cs="Arial"/>
              </w:rPr>
            </w:pPr>
          </w:p>
        </w:tc>
        <w:tc>
          <w:tcPr>
            <w:tcW w:w="4398" w:type="dxa"/>
          </w:tcPr>
          <w:p w14:paraId="65638E94" w14:textId="77777777" w:rsidR="00FF0E39" w:rsidRDefault="003C5DC5" w:rsidP="00FF0E39">
            <w:pPr>
              <w:rPr>
                <w:rFonts w:ascii="Arial" w:hAnsi="Arial" w:cs="Arial"/>
                <w:sz w:val="24"/>
                <w:szCs w:val="24"/>
              </w:rPr>
            </w:pPr>
            <w:r>
              <w:rPr>
                <w:rFonts w:ascii="Arial" w:hAnsi="Arial" w:cs="Arial"/>
                <w:noProof/>
              </w:rPr>
              <w:pict w14:anchorId="24322A65">
                <v:roundrect id="_x0000_s1103" style="position:absolute;margin-left:193.55pt;margin-top:1pt;width:233.45pt;height:19.15pt;z-index:251695104;mso-position-horizontal-relative:text;mso-position-vertical-relative:text" arcsize="10923f" strokecolor="#4e6128 [1606]">
                  <v:textbox style="mso-next-textbox:#_x0000_s1103">
                    <w:txbxContent>
                      <w:p w14:paraId="50DD68B7" w14:textId="77777777" w:rsidR="00FF0E39" w:rsidRPr="00262A02" w:rsidRDefault="00FF0E39" w:rsidP="00FF0E39">
                        <w:pPr>
                          <w:rPr>
                            <w:rFonts w:ascii="Arial" w:hAnsi="Arial" w:cs="Arial"/>
                            <w:color w:val="D9D9D9" w:themeColor="background1" w:themeShade="D9"/>
                          </w:rPr>
                        </w:pPr>
                      </w:p>
                    </w:txbxContent>
                  </v:textbox>
                </v:roundrect>
              </w:pict>
            </w:r>
          </w:p>
        </w:tc>
        <w:tc>
          <w:tcPr>
            <w:tcW w:w="4677" w:type="dxa"/>
            <w:vMerge w:val="restart"/>
          </w:tcPr>
          <w:p w14:paraId="3761B07D" w14:textId="77777777" w:rsidR="00FF0E39" w:rsidRDefault="00FF0E39" w:rsidP="00FF0E39">
            <w:pPr>
              <w:rPr>
                <w:rFonts w:ascii="Arial" w:hAnsi="Arial" w:cs="Arial"/>
                <w:sz w:val="24"/>
                <w:szCs w:val="24"/>
              </w:rPr>
            </w:pPr>
          </w:p>
        </w:tc>
      </w:tr>
      <w:tr w:rsidR="00FF0E39" w14:paraId="725D834D" w14:textId="77777777" w:rsidTr="00FF0E39">
        <w:tc>
          <w:tcPr>
            <w:tcW w:w="1698" w:type="dxa"/>
          </w:tcPr>
          <w:p w14:paraId="0DC9F706" w14:textId="77777777" w:rsidR="00FF0E39" w:rsidRPr="009553BF" w:rsidRDefault="003C5DC5" w:rsidP="00FF0E39">
            <w:pPr>
              <w:rPr>
                <w:rFonts w:ascii="Arial" w:hAnsi="Arial" w:cs="Arial"/>
              </w:rPr>
            </w:pPr>
            <w:r>
              <w:rPr>
                <w:rFonts w:ascii="Arial" w:hAnsi="Arial" w:cs="Arial"/>
                <w:noProof/>
                <w:sz w:val="20"/>
                <w:szCs w:val="20"/>
              </w:rPr>
              <w:pict w14:anchorId="33912355">
                <v:roundrect id="_x0000_s1104" style="position:absolute;margin-left:70.95pt;margin-top:3pt;width:181.3pt;height:49.35pt;z-index:251696128;mso-position-horizontal-relative:text;mso-position-vertical-relative:text" arcsize="10923f" strokecolor="#4e6128 [1606]"/>
              </w:pict>
            </w:r>
            <w:r w:rsidR="00FF0E39" w:rsidRPr="006B5FFD">
              <w:rPr>
                <w:rFonts w:ascii="Arial" w:hAnsi="Arial" w:cs="Arial"/>
                <w:sz w:val="20"/>
                <w:szCs w:val="20"/>
              </w:rPr>
              <w:t>GP practice address</w:t>
            </w:r>
            <w:r w:rsidR="00FF0E39" w:rsidRPr="009553BF">
              <w:rPr>
                <w:rFonts w:ascii="Arial" w:hAnsi="Arial" w:cs="Arial"/>
              </w:rPr>
              <w:t>:</w:t>
            </w:r>
          </w:p>
        </w:tc>
        <w:tc>
          <w:tcPr>
            <w:tcW w:w="4398" w:type="dxa"/>
          </w:tcPr>
          <w:p w14:paraId="18165ABA" w14:textId="77777777" w:rsidR="00FF0E39" w:rsidRDefault="003C5DC5" w:rsidP="00FF0E39">
            <w:pPr>
              <w:rPr>
                <w:rFonts w:ascii="Arial" w:hAnsi="Arial" w:cs="Arial"/>
                <w:sz w:val="24"/>
                <w:szCs w:val="24"/>
              </w:rPr>
            </w:pPr>
            <w:r>
              <w:rPr>
                <w:rFonts w:ascii="Arial" w:hAnsi="Arial" w:cs="Arial"/>
                <w:noProof/>
              </w:rPr>
              <w:pict w14:anchorId="62054806">
                <v:roundrect id="_x0000_s1102" style="position:absolute;margin-left:213.45pt;margin-top:2.1pt;width:213.55pt;height:102.3pt;z-index:251694080;mso-position-horizontal-relative:text;mso-position-vertical-relative:text" arcsize="10923f" strokecolor="#4e6128 [1606]">
                  <v:textbox style="mso-next-textbox:#_x0000_s1102">
                    <w:txbxContent>
                      <w:p w14:paraId="01E20D41" w14:textId="77777777" w:rsidR="00FF0E39" w:rsidRDefault="00FF0E39" w:rsidP="00FF0E39"/>
                      <w:p w14:paraId="582326A4" w14:textId="77777777" w:rsidR="00FF0E39" w:rsidRDefault="00FF0E39" w:rsidP="00FF0E39"/>
                      <w:p w14:paraId="578E4BFA" w14:textId="77777777" w:rsidR="00FF0E39" w:rsidRPr="003B41F4" w:rsidRDefault="00FF0E39" w:rsidP="00FF0E39">
                        <w:pPr>
                          <w:rPr>
                            <w:rFonts w:ascii="Arial" w:hAnsi="Arial" w:cs="Arial"/>
                            <w:color w:val="BFBFBF" w:themeColor="background1" w:themeShade="BF"/>
                          </w:rPr>
                        </w:pPr>
                        <w:r>
                          <w:rPr>
                            <w:rFonts w:ascii="Arial" w:hAnsi="Arial" w:cs="Arial"/>
                            <w:color w:val="BFBFBF" w:themeColor="background1" w:themeShade="BF"/>
                          </w:rPr>
                          <w:t xml:space="preserve">        Pharmacy stamp</w:t>
                        </w:r>
                      </w:p>
                    </w:txbxContent>
                  </v:textbox>
                </v:roundrect>
              </w:pict>
            </w:r>
          </w:p>
          <w:p w14:paraId="2CA3583B" w14:textId="77777777" w:rsidR="00FF0E39" w:rsidRDefault="00FF0E39" w:rsidP="00FF0E39">
            <w:pPr>
              <w:rPr>
                <w:rFonts w:ascii="Arial" w:hAnsi="Arial" w:cs="Arial"/>
                <w:sz w:val="24"/>
                <w:szCs w:val="24"/>
              </w:rPr>
            </w:pPr>
          </w:p>
        </w:tc>
        <w:tc>
          <w:tcPr>
            <w:tcW w:w="4677" w:type="dxa"/>
            <w:vMerge/>
          </w:tcPr>
          <w:p w14:paraId="117C8DED" w14:textId="77777777" w:rsidR="00FF0E39" w:rsidRDefault="00FF0E39" w:rsidP="00FF0E39">
            <w:pPr>
              <w:rPr>
                <w:rFonts w:ascii="Arial" w:hAnsi="Arial" w:cs="Arial"/>
                <w:sz w:val="24"/>
                <w:szCs w:val="24"/>
              </w:rPr>
            </w:pPr>
          </w:p>
        </w:tc>
      </w:tr>
      <w:tr w:rsidR="00FF0E39" w14:paraId="6FEA5288" w14:textId="77777777" w:rsidTr="00FF0E39">
        <w:tc>
          <w:tcPr>
            <w:tcW w:w="6096" w:type="dxa"/>
            <w:gridSpan w:val="2"/>
          </w:tcPr>
          <w:p w14:paraId="088328BF" w14:textId="77777777" w:rsidR="00FF0E39" w:rsidRDefault="00FF0E39" w:rsidP="00FF0E39">
            <w:pPr>
              <w:rPr>
                <w:rFonts w:ascii="Arial" w:hAnsi="Arial" w:cs="Arial"/>
                <w:sz w:val="24"/>
                <w:szCs w:val="24"/>
              </w:rPr>
            </w:pPr>
          </w:p>
          <w:p w14:paraId="2ABEDFF6" w14:textId="77777777" w:rsidR="00FF0E39" w:rsidRDefault="00FF0E39" w:rsidP="00FF0E39">
            <w:pPr>
              <w:rPr>
                <w:rFonts w:ascii="Arial" w:hAnsi="Arial" w:cs="Arial"/>
                <w:sz w:val="24"/>
                <w:szCs w:val="24"/>
              </w:rPr>
            </w:pPr>
          </w:p>
          <w:p w14:paraId="77A29929" w14:textId="77777777" w:rsidR="00FF0E39" w:rsidRDefault="00FF0E39" w:rsidP="00FF0E39">
            <w:pPr>
              <w:rPr>
                <w:rFonts w:ascii="Arial" w:hAnsi="Arial" w:cs="Arial"/>
                <w:sz w:val="20"/>
                <w:szCs w:val="20"/>
              </w:rPr>
            </w:pPr>
            <w:r w:rsidRPr="006B5FFD">
              <w:rPr>
                <w:rFonts w:ascii="Arial" w:hAnsi="Arial" w:cs="Arial"/>
                <w:sz w:val="20"/>
                <w:szCs w:val="20"/>
              </w:rPr>
              <w:t>The following patient has attended this pharmacy for assessment and treatment of an exacerbation of COPD.</w:t>
            </w:r>
          </w:p>
          <w:p w14:paraId="33DAADF6" w14:textId="77777777" w:rsidR="00FF0E39" w:rsidRPr="00FF0E39" w:rsidRDefault="00FF0E39" w:rsidP="00FF0E39">
            <w:pPr>
              <w:rPr>
                <w:rFonts w:ascii="Arial" w:hAnsi="Arial" w:cs="Arial"/>
                <w:sz w:val="10"/>
                <w:szCs w:val="10"/>
              </w:rPr>
            </w:pPr>
          </w:p>
          <w:p w14:paraId="675077C7" w14:textId="77777777" w:rsidR="00FF0E39" w:rsidRDefault="003C5DC5" w:rsidP="00FF0E39">
            <w:pPr>
              <w:rPr>
                <w:rFonts w:ascii="Arial" w:hAnsi="Arial" w:cs="Arial"/>
                <w:sz w:val="24"/>
                <w:szCs w:val="24"/>
              </w:rPr>
            </w:pPr>
            <w:r>
              <w:rPr>
                <w:rFonts w:ascii="Arial" w:hAnsi="Arial" w:cs="Arial"/>
                <w:noProof/>
              </w:rPr>
              <w:pict w14:anchorId="7FA8E757">
                <v:roundrect id="_x0000_s1105" style="position:absolute;margin-left:62pt;margin-top:1.9pt;width:208.35pt;height:15.75pt;z-index:251697152;mso-position-horizontal-relative:text;mso-position-vertical-relative:text" arcsize="10923f" strokecolor="#4e6128 [1606]"/>
              </w:pict>
            </w:r>
            <w:r w:rsidR="00FF0E39" w:rsidRPr="006B5FFD">
              <w:rPr>
                <w:rFonts w:ascii="Arial" w:hAnsi="Arial" w:cs="Arial"/>
                <w:sz w:val="20"/>
                <w:szCs w:val="20"/>
              </w:rPr>
              <w:t>Patient name:</w:t>
            </w:r>
          </w:p>
          <w:p w14:paraId="150FFD17" w14:textId="77777777" w:rsidR="00FF0E39" w:rsidRDefault="00FF0E39" w:rsidP="00FF0E39">
            <w:pPr>
              <w:rPr>
                <w:rFonts w:ascii="Arial" w:hAnsi="Arial" w:cs="Arial"/>
                <w:sz w:val="24"/>
                <w:szCs w:val="24"/>
              </w:rPr>
            </w:pPr>
          </w:p>
        </w:tc>
        <w:tc>
          <w:tcPr>
            <w:tcW w:w="4677" w:type="dxa"/>
            <w:vMerge/>
          </w:tcPr>
          <w:p w14:paraId="216D0F22" w14:textId="77777777" w:rsidR="00FF0E39" w:rsidRDefault="00FF0E39" w:rsidP="00FF0E39">
            <w:pPr>
              <w:rPr>
                <w:rFonts w:ascii="Arial" w:hAnsi="Arial" w:cs="Arial"/>
                <w:sz w:val="24"/>
                <w:szCs w:val="24"/>
              </w:rPr>
            </w:pPr>
          </w:p>
        </w:tc>
      </w:tr>
      <w:tr w:rsidR="00FF0E39" w14:paraId="1FDC91B7" w14:textId="77777777" w:rsidTr="00FF0E39">
        <w:tc>
          <w:tcPr>
            <w:tcW w:w="6096" w:type="dxa"/>
            <w:gridSpan w:val="2"/>
          </w:tcPr>
          <w:p w14:paraId="0B6D1AAE" w14:textId="77777777" w:rsidR="00FF0E39" w:rsidRPr="006B5FFD" w:rsidRDefault="003C5DC5" w:rsidP="00FF0E39">
            <w:pPr>
              <w:rPr>
                <w:rFonts w:ascii="Arial" w:hAnsi="Arial" w:cs="Arial"/>
                <w:sz w:val="20"/>
                <w:szCs w:val="20"/>
              </w:rPr>
            </w:pPr>
            <w:r>
              <w:rPr>
                <w:rFonts w:ascii="Arial" w:hAnsi="Arial" w:cs="Arial"/>
                <w:noProof/>
                <w:sz w:val="24"/>
                <w:szCs w:val="24"/>
              </w:rPr>
              <w:pict w14:anchorId="0DBFFAA8">
                <v:roundrect id="_x0000_s1106" style="position:absolute;margin-left:62pt;margin-top:1.5pt;width:449.9pt;height:26.1pt;z-index:251698176;mso-position-horizontal-relative:text;mso-position-vertical-relative:text" arcsize="10923f" strokecolor="#4e6128 [1606]"/>
              </w:pict>
            </w:r>
            <w:r w:rsidR="00FF0E39" w:rsidRPr="006B5FFD">
              <w:rPr>
                <w:rFonts w:ascii="Arial" w:hAnsi="Arial" w:cs="Arial"/>
                <w:sz w:val="20"/>
                <w:szCs w:val="20"/>
              </w:rPr>
              <w:t xml:space="preserve">Patient </w:t>
            </w:r>
          </w:p>
          <w:p w14:paraId="73A52EA5" w14:textId="77777777" w:rsidR="00FF0E39" w:rsidRPr="006B5FFD" w:rsidRDefault="00FF0E39" w:rsidP="00FF0E39">
            <w:pPr>
              <w:rPr>
                <w:rFonts w:ascii="Arial" w:hAnsi="Arial" w:cs="Arial"/>
                <w:sz w:val="20"/>
                <w:szCs w:val="20"/>
              </w:rPr>
            </w:pPr>
            <w:r w:rsidRPr="006B5FFD">
              <w:rPr>
                <w:rFonts w:ascii="Arial" w:hAnsi="Arial" w:cs="Arial"/>
                <w:sz w:val="20"/>
                <w:szCs w:val="20"/>
              </w:rPr>
              <w:t>address</w:t>
            </w:r>
            <w:r>
              <w:rPr>
                <w:rFonts w:ascii="Arial" w:hAnsi="Arial" w:cs="Arial"/>
              </w:rPr>
              <w:t>:</w:t>
            </w:r>
          </w:p>
        </w:tc>
        <w:tc>
          <w:tcPr>
            <w:tcW w:w="4677" w:type="dxa"/>
            <w:vMerge/>
          </w:tcPr>
          <w:p w14:paraId="22FB5AF1" w14:textId="77777777" w:rsidR="00FF0E39" w:rsidRDefault="00FF0E39" w:rsidP="00FF0E39">
            <w:pPr>
              <w:rPr>
                <w:rFonts w:ascii="Arial" w:hAnsi="Arial" w:cs="Arial"/>
                <w:sz w:val="24"/>
                <w:szCs w:val="24"/>
              </w:rPr>
            </w:pPr>
          </w:p>
        </w:tc>
      </w:tr>
      <w:tr w:rsidR="00FF0E39" w14:paraId="7B9ADCAE" w14:textId="77777777" w:rsidTr="00FF0E39">
        <w:tc>
          <w:tcPr>
            <w:tcW w:w="1698" w:type="dxa"/>
          </w:tcPr>
          <w:p w14:paraId="6BCEDBDD" w14:textId="77777777" w:rsidR="00FF0E39" w:rsidRPr="006B5FFD" w:rsidRDefault="003C5DC5" w:rsidP="00FF0E39">
            <w:pPr>
              <w:rPr>
                <w:rFonts w:ascii="Arial" w:hAnsi="Arial" w:cs="Arial"/>
                <w:sz w:val="20"/>
                <w:szCs w:val="20"/>
              </w:rPr>
            </w:pPr>
            <w:r>
              <w:rPr>
                <w:rFonts w:ascii="Arial" w:hAnsi="Arial" w:cs="Arial"/>
                <w:noProof/>
                <w:sz w:val="20"/>
                <w:szCs w:val="20"/>
              </w:rPr>
              <w:pict w14:anchorId="18FFB0DC">
                <v:roundrect id="_x0000_s1109" style="position:absolute;margin-left:62pt;margin-top:8.8pt;width:104.25pt;height:15.65pt;z-index:251701248;mso-position-horizontal-relative:text;mso-position-vertical-relative:text" arcsize="10923f" strokecolor="#4e6128 [1606]"/>
              </w:pict>
            </w:r>
          </w:p>
        </w:tc>
        <w:tc>
          <w:tcPr>
            <w:tcW w:w="4398" w:type="dxa"/>
          </w:tcPr>
          <w:p w14:paraId="79D5AAF0" w14:textId="77777777" w:rsidR="00FF0E39" w:rsidRDefault="003C5DC5" w:rsidP="00FF0E39">
            <w:pPr>
              <w:rPr>
                <w:rFonts w:ascii="Arial" w:hAnsi="Arial" w:cs="Arial"/>
                <w:sz w:val="24"/>
                <w:szCs w:val="24"/>
              </w:rPr>
            </w:pPr>
            <w:r>
              <w:rPr>
                <w:rFonts w:ascii="Arial" w:hAnsi="Arial" w:cs="Arial"/>
                <w:noProof/>
              </w:rPr>
              <w:pict w14:anchorId="2430B9BF">
                <v:roundrect id="_x0000_s1108" style="position:absolute;margin-left:193.5pt;margin-top:10.95pt;width:233.5pt;height:19.5pt;z-index:251700224;mso-position-horizontal-relative:text;mso-position-vertical-relative:text" arcsize="10923f" strokecolor="#4e6128 [1606]"/>
              </w:pict>
            </w:r>
          </w:p>
        </w:tc>
        <w:tc>
          <w:tcPr>
            <w:tcW w:w="4677" w:type="dxa"/>
          </w:tcPr>
          <w:p w14:paraId="150BAA8F" w14:textId="77777777" w:rsidR="00FF0E39" w:rsidRDefault="00FF0E39" w:rsidP="00FF0E39">
            <w:pPr>
              <w:rPr>
                <w:rFonts w:ascii="Arial" w:hAnsi="Arial" w:cs="Arial"/>
                <w:sz w:val="24"/>
                <w:szCs w:val="24"/>
              </w:rPr>
            </w:pPr>
          </w:p>
        </w:tc>
      </w:tr>
      <w:tr w:rsidR="00FF0E39" w14:paraId="462D713A" w14:textId="77777777" w:rsidTr="00FF0E39">
        <w:tc>
          <w:tcPr>
            <w:tcW w:w="1698" w:type="dxa"/>
          </w:tcPr>
          <w:p w14:paraId="7F10E9E8" w14:textId="77777777" w:rsidR="00FF0E39" w:rsidRPr="006B5FFD" w:rsidRDefault="00FF0E39" w:rsidP="00FF0E39">
            <w:pPr>
              <w:rPr>
                <w:rFonts w:ascii="Arial" w:hAnsi="Arial" w:cs="Arial"/>
                <w:sz w:val="20"/>
                <w:szCs w:val="20"/>
              </w:rPr>
            </w:pPr>
            <w:r w:rsidRPr="006B5FFD">
              <w:rPr>
                <w:rFonts w:ascii="Arial" w:hAnsi="Arial" w:cs="Arial"/>
                <w:sz w:val="20"/>
                <w:szCs w:val="20"/>
              </w:rPr>
              <w:t>Postcode:</w:t>
            </w:r>
          </w:p>
          <w:p w14:paraId="46EA5C4C" w14:textId="77777777" w:rsidR="00FF0E39" w:rsidRPr="009553BF" w:rsidRDefault="003C5DC5" w:rsidP="00FF0E39">
            <w:pPr>
              <w:rPr>
                <w:rFonts w:ascii="Arial" w:hAnsi="Arial" w:cs="Arial"/>
              </w:rPr>
            </w:pPr>
            <w:r>
              <w:rPr>
                <w:rFonts w:ascii="Arial" w:hAnsi="Arial" w:cs="Arial"/>
                <w:noProof/>
              </w:rPr>
              <w:pict w14:anchorId="7C529559">
                <v:roundrect id="_x0000_s1107" style="position:absolute;margin-left:62pt;margin-top:5.15pt;width:104.25pt;height:21pt;z-index:251699200;mso-position-horizontal-relative:text;mso-position-vertical-relative:text" arcsize="10923f" strokecolor="#4e6128 [1606]">
                  <v:textbox style="mso-next-textbox:#_x0000_s1107">
                    <w:txbxContent>
                      <w:p w14:paraId="38701505" w14:textId="77777777" w:rsidR="00FF0E39" w:rsidRPr="006B5FFD" w:rsidRDefault="00FF0E39" w:rsidP="00FF0E39">
                        <w:pPr>
                          <w:rPr>
                            <w:rFonts w:ascii="Arial" w:hAnsi="Arial" w:cs="Arial"/>
                            <w:color w:val="D9D9D9" w:themeColor="background1" w:themeShade="D9"/>
                            <w:sz w:val="20"/>
                            <w:szCs w:val="20"/>
                          </w:rPr>
                        </w:pPr>
                        <w:r w:rsidRPr="006B5FFD">
                          <w:rPr>
                            <w:rFonts w:ascii="Arial" w:hAnsi="Arial" w:cs="Arial"/>
                            <w:color w:val="D9D9D9" w:themeColor="background1" w:themeShade="D9"/>
                            <w:sz w:val="20"/>
                            <w:szCs w:val="20"/>
                          </w:rPr>
                          <w:t>DD</w:t>
                        </w:r>
                        <w:r w:rsidRPr="006B5FFD">
                          <w:rPr>
                            <w:rFonts w:ascii="Arial" w:hAnsi="Arial" w:cs="Arial"/>
                            <w:sz w:val="20"/>
                            <w:szCs w:val="20"/>
                          </w:rPr>
                          <w:t xml:space="preserve">/ </w:t>
                        </w:r>
                        <w:r w:rsidRPr="006B5FFD">
                          <w:rPr>
                            <w:rFonts w:ascii="Arial" w:hAnsi="Arial" w:cs="Arial"/>
                            <w:color w:val="D9D9D9" w:themeColor="background1" w:themeShade="D9"/>
                            <w:sz w:val="20"/>
                            <w:szCs w:val="20"/>
                          </w:rPr>
                          <w:t>MM</w:t>
                        </w:r>
                        <w:r w:rsidRPr="006B5FFD">
                          <w:rPr>
                            <w:rFonts w:ascii="Arial" w:hAnsi="Arial" w:cs="Arial"/>
                            <w:sz w:val="20"/>
                            <w:szCs w:val="20"/>
                          </w:rPr>
                          <w:t xml:space="preserve">/ </w:t>
                        </w:r>
                        <w:r w:rsidRPr="006B5FFD">
                          <w:rPr>
                            <w:rFonts w:ascii="Arial" w:hAnsi="Arial" w:cs="Arial"/>
                            <w:color w:val="D9D9D9" w:themeColor="background1" w:themeShade="D9"/>
                            <w:sz w:val="20"/>
                            <w:szCs w:val="20"/>
                          </w:rPr>
                          <w:t>YYYY</w:t>
                        </w:r>
                      </w:p>
                    </w:txbxContent>
                  </v:textbox>
                </v:roundrect>
              </w:pict>
            </w:r>
          </w:p>
        </w:tc>
        <w:tc>
          <w:tcPr>
            <w:tcW w:w="4398" w:type="dxa"/>
          </w:tcPr>
          <w:p w14:paraId="27E3A28F" w14:textId="77777777" w:rsidR="00FF0E39" w:rsidRDefault="00FF0E39" w:rsidP="00FF0E39">
            <w:pPr>
              <w:rPr>
                <w:rFonts w:ascii="Arial" w:hAnsi="Arial" w:cs="Arial"/>
                <w:sz w:val="24"/>
                <w:szCs w:val="24"/>
              </w:rPr>
            </w:pPr>
            <w:r>
              <w:rPr>
                <w:rFonts w:ascii="Arial" w:hAnsi="Arial" w:cs="Arial"/>
                <w:sz w:val="24"/>
                <w:szCs w:val="24"/>
              </w:rPr>
              <w:t xml:space="preserve">                                      </w:t>
            </w:r>
            <w:r w:rsidRPr="006B5FFD">
              <w:rPr>
                <w:rFonts w:ascii="Arial" w:hAnsi="Arial" w:cs="Arial"/>
                <w:sz w:val="20"/>
                <w:szCs w:val="20"/>
              </w:rPr>
              <w:t>CHI number</w:t>
            </w:r>
            <w:r>
              <w:rPr>
                <w:rFonts w:ascii="Arial" w:hAnsi="Arial" w:cs="Arial"/>
                <w:sz w:val="20"/>
                <w:szCs w:val="20"/>
              </w:rPr>
              <w:t>:</w:t>
            </w:r>
          </w:p>
        </w:tc>
        <w:tc>
          <w:tcPr>
            <w:tcW w:w="4677" w:type="dxa"/>
          </w:tcPr>
          <w:p w14:paraId="62DFFE58" w14:textId="77777777" w:rsidR="00FF0E39" w:rsidRPr="006B5FFD" w:rsidRDefault="00FF0E39" w:rsidP="00FF0E39">
            <w:pPr>
              <w:rPr>
                <w:rFonts w:ascii="Arial" w:hAnsi="Arial" w:cs="Arial"/>
                <w:sz w:val="20"/>
                <w:szCs w:val="20"/>
              </w:rPr>
            </w:pPr>
          </w:p>
        </w:tc>
      </w:tr>
      <w:tr w:rsidR="00FF0E39" w14:paraId="55FA3D13" w14:textId="77777777" w:rsidTr="00FF0E39">
        <w:tc>
          <w:tcPr>
            <w:tcW w:w="6096" w:type="dxa"/>
            <w:gridSpan w:val="2"/>
          </w:tcPr>
          <w:p w14:paraId="585D9031" w14:textId="77777777" w:rsidR="00FF0E39" w:rsidRDefault="00FF0E39" w:rsidP="00FF0E39">
            <w:pPr>
              <w:rPr>
                <w:rFonts w:ascii="Arial" w:hAnsi="Arial" w:cs="Arial"/>
                <w:sz w:val="24"/>
                <w:szCs w:val="24"/>
              </w:rPr>
            </w:pPr>
            <w:r w:rsidRPr="006B5FFD">
              <w:rPr>
                <w:rFonts w:ascii="Arial" w:hAnsi="Arial" w:cs="Arial"/>
                <w:sz w:val="20"/>
                <w:szCs w:val="20"/>
              </w:rPr>
              <w:t>Date of Birth</w:t>
            </w:r>
          </w:p>
        </w:tc>
        <w:tc>
          <w:tcPr>
            <w:tcW w:w="4677" w:type="dxa"/>
          </w:tcPr>
          <w:p w14:paraId="187184A4" w14:textId="77777777" w:rsidR="00FF0E39" w:rsidRDefault="00FF0E39" w:rsidP="00FF0E39">
            <w:pPr>
              <w:rPr>
                <w:rFonts w:ascii="Arial" w:hAnsi="Arial" w:cs="Arial"/>
                <w:sz w:val="24"/>
                <w:szCs w:val="24"/>
              </w:rPr>
            </w:pPr>
          </w:p>
        </w:tc>
      </w:tr>
    </w:tbl>
    <w:p w14:paraId="7C05F643" w14:textId="77777777" w:rsidR="00807043" w:rsidRPr="00A67548" w:rsidRDefault="007C0641" w:rsidP="0089162A">
      <w:pPr>
        <w:pStyle w:val="nhsbase"/>
        <w:keepNext/>
        <w:keepLines/>
        <w:rPr>
          <w:rFonts w:ascii="Arial" w:hAnsi="Arial" w:cs="Arial"/>
          <w:snapToGrid w:val="0"/>
          <w:color w:val="000080"/>
          <w:sz w:val="28"/>
          <w:szCs w:val="28"/>
        </w:rPr>
      </w:pPr>
      <w:r w:rsidRPr="00A67548">
        <w:rPr>
          <w:rFonts w:ascii="Arial" w:hAnsi="Arial" w:cs="Arial"/>
          <w:b/>
          <w:sz w:val="28"/>
          <w:szCs w:val="28"/>
        </w:rPr>
        <w:t xml:space="preserve">Notification of </w:t>
      </w:r>
      <w:r w:rsidR="00C32B09" w:rsidRPr="00A67548">
        <w:rPr>
          <w:rFonts w:ascii="Arial" w:hAnsi="Arial" w:cs="Arial"/>
          <w:b/>
          <w:sz w:val="28"/>
          <w:szCs w:val="28"/>
        </w:rPr>
        <w:t xml:space="preserve">a consultation regarding the </w:t>
      </w:r>
      <w:r w:rsidRPr="00A67548">
        <w:rPr>
          <w:rFonts w:ascii="Arial" w:hAnsi="Arial" w:cs="Arial"/>
          <w:b/>
          <w:sz w:val="28"/>
          <w:szCs w:val="28"/>
        </w:rPr>
        <w:t>treat</w:t>
      </w:r>
      <w:r w:rsidR="00C32B09" w:rsidRPr="00A67548">
        <w:rPr>
          <w:rFonts w:ascii="Arial" w:hAnsi="Arial" w:cs="Arial"/>
          <w:b/>
          <w:sz w:val="28"/>
          <w:szCs w:val="28"/>
        </w:rPr>
        <w:t xml:space="preserve">ment of </w:t>
      </w:r>
      <w:r w:rsidRPr="00A67548">
        <w:rPr>
          <w:rFonts w:ascii="Arial" w:hAnsi="Arial" w:cs="Arial"/>
          <w:b/>
          <w:sz w:val="28"/>
          <w:szCs w:val="28"/>
        </w:rPr>
        <w:t>COPD exacerbation</w:t>
      </w:r>
      <w:r w:rsidR="00C32B09" w:rsidRPr="00A67548">
        <w:rPr>
          <w:rFonts w:ascii="Arial" w:hAnsi="Arial" w:cs="Arial"/>
          <w:b/>
          <w:sz w:val="28"/>
          <w:szCs w:val="28"/>
        </w:rPr>
        <w:t xml:space="preserve"> by community pharmacy</w:t>
      </w:r>
    </w:p>
    <w:p w14:paraId="0BC56BEB" w14:textId="77777777" w:rsidR="001F5FA2" w:rsidRPr="006B5FFD" w:rsidRDefault="001F5FA2" w:rsidP="007C0641">
      <w:pPr>
        <w:rPr>
          <w:rFonts w:ascii="Arial" w:hAnsi="Arial" w:cs="Arial"/>
          <w:b/>
          <w:sz w:val="10"/>
          <w:szCs w:val="10"/>
        </w:rPr>
      </w:pPr>
    </w:p>
    <w:p w14:paraId="2FC9C859" w14:textId="77777777" w:rsidR="007C0641" w:rsidRDefault="007C0641" w:rsidP="007C0641">
      <w:pPr>
        <w:rPr>
          <w:rFonts w:ascii="Arial" w:hAnsi="Arial" w:cs="Arial"/>
          <w:b/>
          <w:sz w:val="20"/>
          <w:szCs w:val="20"/>
        </w:rPr>
      </w:pPr>
      <w:r w:rsidRPr="00B93497">
        <w:rPr>
          <w:rFonts w:ascii="Arial" w:hAnsi="Arial" w:cs="Arial"/>
          <w:b/>
          <w:sz w:val="20"/>
          <w:szCs w:val="20"/>
        </w:rPr>
        <w:t>Presenting symptoms were (at least 2 of the following):</w:t>
      </w:r>
    </w:p>
    <w:p w14:paraId="6B17DE17" w14:textId="77777777" w:rsidR="00FF0E39" w:rsidRPr="00FF0E39" w:rsidRDefault="00FF0E39" w:rsidP="007C0641">
      <w:pPr>
        <w:rPr>
          <w:rFonts w:ascii="Arial" w:hAnsi="Arial" w:cs="Arial"/>
          <w:b/>
          <w:sz w:val="4"/>
          <w:szCs w:val="4"/>
        </w:rPr>
      </w:pPr>
    </w:p>
    <w:p w14:paraId="0DAFF771" w14:textId="77777777" w:rsidR="007C0641" w:rsidRPr="00B93497" w:rsidRDefault="003C5DC5" w:rsidP="007C0641">
      <w:pPr>
        <w:rPr>
          <w:rFonts w:ascii="Arial" w:hAnsi="Arial" w:cs="Arial"/>
          <w:snapToGrid w:val="0"/>
          <w:sz w:val="20"/>
          <w:szCs w:val="20"/>
        </w:rPr>
      </w:pPr>
      <w:r>
        <w:rPr>
          <w:rFonts w:ascii="Arial" w:hAnsi="Arial" w:cs="Arial"/>
          <w:noProof/>
          <w:sz w:val="20"/>
          <w:szCs w:val="20"/>
        </w:rPr>
        <w:pict w14:anchorId="073863AF">
          <v:roundrect id="_x0000_s1050" style="position:absolute;margin-left:198.65pt;margin-top:.05pt;width:13.5pt;height:10.35pt;z-index:251653120" arcsize="10923f" strokecolor="#4e6128"/>
        </w:pict>
      </w:r>
      <w:r>
        <w:rPr>
          <w:rFonts w:ascii="Arial" w:hAnsi="Arial" w:cs="Arial"/>
          <w:noProof/>
          <w:sz w:val="20"/>
          <w:szCs w:val="20"/>
        </w:rPr>
        <w:pict w14:anchorId="1954D6DE">
          <v:roundrect id="_x0000_s1052" style="position:absolute;margin-left:-2.2pt;margin-top:.05pt;width:13.5pt;height:10.35pt;z-index:251655168" arcsize="10923f" strokecolor="#4e6128"/>
        </w:pict>
      </w:r>
      <w:r>
        <w:rPr>
          <w:rFonts w:ascii="Arial" w:hAnsi="Arial" w:cs="Arial"/>
          <w:noProof/>
          <w:sz w:val="20"/>
          <w:szCs w:val="20"/>
        </w:rPr>
        <w:pict w14:anchorId="66C3AF27">
          <v:roundrect id="_x0000_s1051" style="position:absolute;margin-left:-2.2pt;margin-top:10.4pt;width:13.5pt;height:10.35pt;z-index:251654144" arcsize="10923f" strokecolor="#4e6128"/>
        </w:pict>
      </w:r>
      <w:r w:rsidR="007C0641" w:rsidRPr="00B93497">
        <w:rPr>
          <w:rFonts w:ascii="Arial" w:hAnsi="Arial" w:cs="Arial"/>
          <w:snapToGrid w:val="0"/>
          <w:sz w:val="20"/>
          <w:szCs w:val="20"/>
        </w:rPr>
        <w:t xml:space="preserve">          Increase in shortness of </w:t>
      </w:r>
      <w:r w:rsidR="006B5FFD" w:rsidRPr="00B93497">
        <w:rPr>
          <w:rFonts w:ascii="Arial" w:hAnsi="Arial" w:cs="Arial"/>
          <w:snapToGrid w:val="0"/>
          <w:sz w:val="20"/>
          <w:szCs w:val="20"/>
        </w:rPr>
        <w:t>breath</w:t>
      </w:r>
      <w:r w:rsidR="006B5FFD" w:rsidRPr="00B93497">
        <w:rPr>
          <w:rFonts w:ascii="Arial" w:hAnsi="Arial" w:cs="Arial"/>
          <w:snapToGrid w:val="0"/>
          <w:sz w:val="20"/>
          <w:szCs w:val="20"/>
        </w:rPr>
        <w:tab/>
      </w:r>
      <w:r w:rsidR="007C0641" w:rsidRPr="00B93497">
        <w:rPr>
          <w:rFonts w:ascii="Arial" w:hAnsi="Arial" w:cs="Arial"/>
          <w:snapToGrid w:val="0"/>
          <w:sz w:val="20"/>
          <w:szCs w:val="20"/>
        </w:rPr>
        <w:t xml:space="preserve"> </w:t>
      </w:r>
      <w:r w:rsidR="00B93497" w:rsidRPr="00B93497">
        <w:rPr>
          <w:rFonts w:ascii="Arial" w:hAnsi="Arial" w:cs="Arial"/>
          <w:snapToGrid w:val="0"/>
          <w:sz w:val="20"/>
          <w:szCs w:val="20"/>
        </w:rPr>
        <w:tab/>
      </w:r>
      <w:r w:rsidR="007C0641" w:rsidRPr="00B93497">
        <w:rPr>
          <w:rFonts w:ascii="Arial" w:hAnsi="Arial" w:cs="Arial"/>
          <w:snapToGrid w:val="0"/>
          <w:sz w:val="20"/>
          <w:szCs w:val="20"/>
        </w:rPr>
        <w:t>Increase in sputum volume</w:t>
      </w:r>
    </w:p>
    <w:p w14:paraId="32B470DC" w14:textId="77777777" w:rsidR="00265F47" w:rsidRPr="00B93497" w:rsidRDefault="007C0641" w:rsidP="007C0641">
      <w:pPr>
        <w:rPr>
          <w:rFonts w:ascii="Arial" w:hAnsi="Arial" w:cs="Arial"/>
          <w:snapToGrid w:val="0"/>
          <w:sz w:val="20"/>
          <w:szCs w:val="20"/>
        </w:rPr>
      </w:pPr>
      <w:r w:rsidRPr="00B93497">
        <w:rPr>
          <w:rFonts w:ascii="Arial" w:hAnsi="Arial" w:cs="Arial"/>
          <w:snapToGrid w:val="0"/>
          <w:sz w:val="20"/>
          <w:szCs w:val="20"/>
        </w:rPr>
        <w:t xml:space="preserve">          Development or increase in sputum purulence (essential for antibiotic supply)</w:t>
      </w:r>
    </w:p>
    <w:p w14:paraId="4F5A7459" w14:textId="77777777" w:rsidR="006B5FFD" w:rsidRPr="00B93497" w:rsidRDefault="006B5FFD" w:rsidP="007C0641">
      <w:pPr>
        <w:rPr>
          <w:rFonts w:ascii="Arial" w:hAnsi="Arial" w:cs="Arial"/>
          <w:snapToGrid w:val="0"/>
          <w:sz w:val="10"/>
          <w:szCs w:val="10"/>
        </w:rPr>
      </w:pPr>
    </w:p>
    <w:p w14:paraId="5C2E5EA9" w14:textId="77777777" w:rsidR="00B52795" w:rsidRPr="00B93497" w:rsidRDefault="003C5DC5" w:rsidP="007C0641">
      <w:pPr>
        <w:rPr>
          <w:rFonts w:ascii="Arial" w:hAnsi="Arial" w:cs="Arial"/>
          <w:b/>
          <w:snapToGrid w:val="0"/>
          <w:sz w:val="20"/>
          <w:szCs w:val="20"/>
        </w:rPr>
      </w:pPr>
      <w:r>
        <w:rPr>
          <w:rFonts w:ascii="Arial" w:hAnsi="Arial" w:cs="Arial"/>
          <w:noProof/>
          <w:sz w:val="20"/>
          <w:szCs w:val="20"/>
        </w:rPr>
        <w:pict w14:anchorId="7C236752">
          <v:roundrect id="_x0000_s1071" style="position:absolute;margin-left:-2.2pt;margin-top:1.45pt;width:13.5pt;height:10.35pt;z-index:251673600" arcsize="10923f" strokecolor="#4e6128"/>
        </w:pict>
      </w:r>
      <w:r w:rsidR="00B52795" w:rsidRPr="00B93497">
        <w:rPr>
          <w:rFonts w:ascii="Arial" w:hAnsi="Arial" w:cs="Arial"/>
          <w:snapToGrid w:val="0"/>
          <w:sz w:val="20"/>
          <w:szCs w:val="20"/>
        </w:rPr>
        <w:t xml:space="preserve">          </w:t>
      </w:r>
      <w:r w:rsidR="00B52795" w:rsidRPr="00B93497">
        <w:rPr>
          <w:rFonts w:ascii="Arial" w:hAnsi="Arial" w:cs="Arial"/>
          <w:b/>
          <w:snapToGrid w:val="0"/>
          <w:sz w:val="20"/>
          <w:szCs w:val="20"/>
        </w:rPr>
        <w:t xml:space="preserve">PGD exclusion criteria checked </w:t>
      </w:r>
    </w:p>
    <w:p w14:paraId="79F25B8C" w14:textId="77777777" w:rsidR="006B5FFD" w:rsidRPr="006B5FFD" w:rsidRDefault="006B5FFD" w:rsidP="00C367AD">
      <w:pPr>
        <w:rPr>
          <w:rFonts w:ascii="Arial" w:hAnsi="Arial" w:cs="Arial"/>
          <w:b/>
          <w:sz w:val="10"/>
          <w:szCs w:val="10"/>
        </w:rPr>
      </w:pPr>
    </w:p>
    <w:p w14:paraId="61AF081D" w14:textId="77777777" w:rsidR="00C367AD" w:rsidRDefault="00C367AD" w:rsidP="00C367AD">
      <w:pPr>
        <w:rPr>
          <w:rFonts w:ascii="Arial" w:hAnsi="Arial" w:cs="Arial"/>
          <w:b/>
          <w:sz w:val="20"/>
          <w:szCs w:val="20"/>
        </w:rPr>
      </w:pPr>
      <w:r w:rsidRPr="00B93497">
        <w:rPr>
          <w:rFonts w:ascii="Arial" w:hAnsi="Arial" w:cs="Arial"/>
          <w:b/>
          <w:sz w:val="20"/>
          <w:szCs w:val="20"/>
        </w:rPr>
        <w:t>Following assessment your patient has been given:</w:t>
      </w:r>
    </w:p>
    <w:p w14:paraId="12D71CED" w14:textId="77777777" w:rsidR="00FF0E39" w:rsidRPr="00FF0E39" w:rsidRDefault="00FF0E39" w:rsidP="00C367AD">
      <w:pPr>
        <w:rPr>
          <w:rFonts w:ascii="Arial" w:hAnsi="Arial" w:cs="Arial"/>
          <w:b/>
          <w:sz w:val="4"/>
          <w:szCs w:val="4"/>
        </w:rPr>
      </w:pPr>
    </w:p>
    <w:p w14:paraId="617D6226" w14:textId="77777777" w:rsidR="00C367AD" w:rsidRPr="00B93497" w:rsidRDefault="003C5DC5" w:rsidP="00C367AD">
      <w:pPr>
        <w:pStyle w:val="nhsbase"/>
        <w:keepNext/>
        <w:keepLines/>
        <w:rPr>
          <w:rFonts w:ascii="Arial" w:hAnsi="Arial" w:cs="Arial"/>
          <w:snapToGrid w:val="0"/>
          <w:sz w:val="20"/>
        </w:rPr>
      </w:pPr>
      <w:r>
        <w:rPr>
          <w:rFonts w:ascii="Arial" w:hAnsi="Arial" w:cs="Arial"/>
          <w:noProof/>
          <w:color w:val="000080"/>
          <w:sz w:val="21"/>
          <w:szCs w:val="21"/>
        </w:rPr>
        <w:pict w14:anchorId="753FB42A">
          <v:roundrect id="_x0000_s1083" style="position:absolute;margin-left:-2.2pt;margin-top:1.55pt;width:13.5pt;height:10.35pt;z-index:251685888" arcsize="10923f" strokecolor="#4e6128"/>
        </w:pict>
      </w:r>
      <w:r w:rsidR="00C367AD" w:rsidRPr="00B93497">
        <w:rPr>
          <w:rFonts w:ascii="Arial" w:hAnsi="Arial" w:cs="Arial"/>
          <w:snapToGrid w:val="0"/>
          <w:color w:val="000080"/>
          <w:sz w:val="21"/>
          <w:szCs w:val="21"/>
        </w:rPr>
        <w:t xml:space="preserve">            </w:t>
      </w:r>
      <w:r w:rsidR="00C367AD" w:rsidRPr="00B93497">
        <w:rPr>
          <w:rFonts w:ascii="Arial" w:hAnsi="Arial" w:cs="Arial"/>
          <w:snapToGrid w:val="0"/>
          <w:sz w:val="20"/>
        </w:rPr>
        <w:t>15 Amoxicillin 500mg capsules, one three times a day</w:t>
      </w:r>
    </w:p>
    <w:p w14:paraId="222B3289" w14:textId="77777777" w:rsidR="00C367AD" w:rsidRPr="00B93497" w:rsidRDefault="003C5DC5" w:rsidP="00C367AD">
      <w:pPr>
        <w:pStyle w:val="nhsbase"/>
        <w:keepNext/>
        <w:keepLines/>
        <w:rPr>
          <w:rFonts w:ascii="Arial" w:hAnsi="Arial" w:cs="Arial"/>
          <w:snapToGrid w:val="0"/>
          <w:sz w:val="20"/>
        </w:rPr>
      </w:pPr>
      <w:r>
        <w:rPr>
          <w:rFonts w:ascii="Arial" w:hAnsi="Arial" w:cs="Arial"/>
          <w:noProof/>
          <w:sz w:val="20"/>
        </w:rPr>
        <w:pict w14:anchorId="27EFA75F">
          <v:roundrect id="_x0000_s1085" style="position:absolute;margin-left:-2.2pt;margin-top:11.25pt;width:13.5pt;height:10.35pt;z-index:251687936" arcsize="10923f" strokecolor="#4e6128"/>
        </w:pict>
      </w:r>
      <w:r>
        <w:rPr>
          <w:rFonts w:ascii="Arial" w:hAnsi="Arial" w:cs="Arial"/>
          <w:noProof/>
          <w:sz w:val="20"/>
        </w:rPr>
        <w:pict w14:anchorId="2FF4A195">
          <v:roundrect id="_x0000_s1084" style="position:absolute;margin-left:-2.2pt;margin-top:.9pt;width:13.5pt;height:10.35pt;z-index:251686912" arcsize="10923f" strokecolor="#4e6128"/>
        </w:pict>
      </w:r>
      <w:r w:rsidR="00C367AD" w:rsidRPr="00B93497">
        <w:rPr>
          <w:rFonts w:ascii="Arial" w:hAnsi="Arial" w:cs="Arial"/>
          <w:snapToGrid w:val="0"/>
          <w:sz w:val="20"/>
        </w:rPr>
        <w:tab/>
        <w:t>6 Doxycycline 100mg capsules, 200mg on day 1 then 100mg daily</w:t>
      </w:r>
    </w:p>
    <w:p w14:paraId="6E3E665E" w14:textId="1BC01A84" w:rsidR="00C367AD" w:rsidRPr="00B93497" w:rsidRDefault="00C367AD" w:rsidP="00C367AD">
      <w:pPr>
        <w:pStyle w:val="nhsbase"/>
        <w:keepNext/>
        <w:keepLines/>
        <w:ind w:left="720" w:hanging="720"/>
        <w:rPr>
          <w:rFonts w:ascii="Arial" w:hAnsi="Arial" w:cs="Arial"/>
          <w:snapToGrid w:val="0"/>
          <w:sz w:val="20"/>
        </w:rPr>
      </w:pPr>
      <w:r w:rsidRPr="00B93497">
        <w:rPr>
          <w:rFonts w:ascii="Arial" w:hAnsi="Arial" w:cs="Arial"/>
          <w:snapToGrid w:val="0"/>
          <w:sz w:val="20"/>
        </w:rPr>
        <w:tab/>
      </w:r>
      <w:r w:rsidR="003C5DC5">
        <w:rPr>
          <w:rFonts w:ascii="Arial" w:hAnsi="Arial" w:cs="Arial"/>
          <w:snapToGrid w:val="0"/>
          <w:sz w:val="20"/>
        </w:rPr>
        <w:t>30</w:t>
      </w:r>
      <w:r w:rsidRPr="00B93497">
        <w:rPr>
          <w:rFonts w:ascii="Arial" w:hAnsi="Arial" w:cs="Arial"/>
          <w:snapToGrid w:val="0"/>
          <w:sz w:val="20"/>
        </w:rPr>
        <w:t xml:space="preserve"> Prednisolone 5mg (either plain or enteric coated) tablets, </w:t>
      </w:r>
      <w:r w:rsidR="003C5DC5">
        <w:rPr>
          <w:rFonts w:ascii="Arial" w:hAnsi="Arial" w:cs="Arial"/>
          <w:snapToGrid w:val="0"/>
          <w:sz w:val="20"/>
        </w:rPr>
        <w:t>six</w:t>
      </w:r>
      <w:r w:rsidRPr="00B93497">
        <w:rPr>
          <w:rFonts w:ascii="Arial" w:hAnsi="Arial" w:cs="Arial"/>
          <w:snapToGrid w:val="0"/>
          <w:sz w:val="20"/>
        </w:rPr>
        <w:t xml:space="preserve"> in the morning after food (alone or in combination with antibiotics)</w:t>
      </w:r>
    </w:p>
    <w:p w14:paraId="6AEA119E" w14:textId="77777777" w:rsidR="00B93497" w:rsidRDefault="003C5DC5" w:rsidP="00C367AD">
      <w:pPr>
        <w:pStyle w:val="nhsbase"/>
        <w:keepNext/>
        <w:keepLines/>
        <w:rPr>
          <w:rFonts w:ascii="Arial" w:hAnsi="Arial" w:cs="Arial"/>
          <w:snapToGrid w:val="0"/>
          <w:sz w:val="20"/>
        </w:rPr>
      </w:pPr>
      <w:r>
        <w:rPr>
          <w:rFonts w:ascii="Arial" w:hAnsi="Arial" w:cs="Arial"/>
          <w:noProof/>
          <w:sz w:val="20"/>
        </w:rPr>
        <w:pict w14:anchorId="56E7A233">
          <v:roundrect id="_x0000_s1086" style="position:absolute;margin-left:-2.2pt;margin-top:.65pt;width:13.5pt;height:10.35pt;z-index:251688960" arcsize="10923f" strokecolor="#4e6128"/>
        </w:pict>
      </w:r>
      <w:r w:rsidR="00C367AD" w:rsidRPr="00B93497">
        <w:rPr>
          <w:rFonts w:ascii="Arial" w:hAnsi="Arial" w:cs="Arial"/>
          <w:snapToGrid w:val="0"/>
          <w:sz w:val="20"/>
        </w:rPr>
        <w:tab/>
        <w:t>No medication. Supply would have been out with the PGD requirements.</w:t>
      </w:r>
    </w:p>
    <w:p w14:paraId="30B2C2C6" w14:textId="77777777" w:rsidR="00C367AD" w:rsidRPr="00B93497" w:rsidRDefault="003C5DC5" w:rsidP="00C367AD">
      <w:pPr>
        <w:pStyle w:val="nhsbase"/>
        <w:keepNext/>
        <w:keepLines/>
        <w:rPr>
          <w:rFonts w:ascii="Arial" w:hAnsi="Arial" w:cs="Arial"/>
          <w:snapToGrid w:val="0"/>
          <w:sz w:val="20"/>
        </w:rPr>
      </w:pPr>
      <w:r>
        <w:rPr>
          <w:rFonts w:ascii="Arial" w:hAnsi="Arial" w:cs="Arial"/>
          <w:b/>
          <w:noProof/>
          <w:sz w:val="21"/>
          <w:szCs w:val="21"/>
        </w:rPr>
        <w:pict w14:anchorId="0F466CE6">
          <v:roundrect id="_x0000_s1087" style="position:absolute;margin-left:-2.2pt;margin-top:10.35pt;width:13.5pt;height:10.35pt;z-index:251689984" arcsize="10923f" strokecolor="#4e6128"/>
        </w:pict>
      </w:r>
    </w:p>
    <w:p w14:paraId="54E700D1" w14:textId="77777777" w:rsidR="00C367AD" w:rsidRPr="00B93497" w:rsidRDefault="00C367AD" w:rsidP="00C367AD">
      <w:pPr>
        <w:pStyle w:val="nhsbase"/>
        <w:keepNext/>
        <w:keepLines/>
        <w:rPr>
          <w:rFonts w:ascii="Arial" w:hAnsi="Arial" w:cs="Arial"/>
          <w:b/>
          <w:snapToGrid w:val="0"/>
          <w:sz w:val="20"/>
        </w:rPr>
      </w:pPr>
      <w:r w:rsidRPr="00B93497">
        <w:rPr>
          <w:rFonts w:ascii="Arial" w:hAnsi="Arial" w:cs="Arial"/>
          <w:b/>
          <w:snapToGrid w:val="0"/>
          <w:sz w:val="21"/>
          <w:szCs w:val="21"/>
        </w:rPr>
        <w:t xml:space="preserve">            </w:t>
      </w:r>
      <w:r w:rsidRPr="00B93497">
        <w:rPr>
          <w:rFonts w:ascii="Arial" w:hAnsi="Arial" w:cs="Arial"/>
          <w:b/>
          <w:snapToGrid w:val="0"/>
          <w:sz w:val="20"/>
        </w:rPr>
        <w:t>A record of supplies made was entered on their hand held COPD record.</w:t>
      </w:r>
    </w:p>
    <w:p w14:paraId="3D17386E" w14:textId="77777777" w:rsidR="00C367AD" w:rsidRPr="00306B2D" w:rsidRDefault="00C367AD" w:rsidP="00C367AD">
      <w:pPr>
        <w:rPr>
          <w:rFonts w:ascii="Arial" w:hAnsi="Arial" w:cs="Arial"/>
          <w:kern w:val="16"/>
          <w:sz w:val="20"/>
          <w:szCs w:val="20"/>
        </w:rPr>
      </w:pPr>
      <w:r w:rsidRPr="00B93497">
        <w:rPr>
          <w:rFonts w:ascii="Arial" w:hAnsi="Arial" w:cs="Arial"/>
          <w:sz w:val="18"/>
          <w:szCs w:val="18"/>
        </w:rPr>
        <w:t>Your patient has been advised to contact the practice if symptoms fail to resolve following treatment.</w:t>
      </w:r>
      <w:r w:rsidRPr="00B93497">
        <w:rPr>
          <w:rFonts w:ascii="Arial" w:hAnsi="Arial" w:cs="Arial"/>
          <w:kern w:val="16"/>
          <w:sz w:val="18"/>
          <w:szCs w:val="18"/>
        </w:rPr>
        <w:t xml:space="preserve"> You may wish to include this information in your patient records</w:t>
      </w:r>
      <w:r w:rsidRPr="00306B2D">
        <w:rPr>
          <w:rFonts w:ascii="Arial" w:hAnsi="Arial" w:cs="Arial"/>
          <w:kern w:val="16"/>
          <w:sz w:val="20"/>
          <w:szCs w:val="20"/>
        </w:rPr>
        <w:t>.</w:t>
      </w:r>
    </w:p>
    <w:p w14:paraId="3EDC9A05" w14:textId="77777777" w:rsidR="00C367AD" w:rsidRPr="006B5FFD" w:rsidRDefault="00C367AD" w:rsidP="007C0641">
      <w:pPr>
        <w:rPr>
          <w:rFonts w:ascii="Arial" w:hAnsi="Arial" w:cs="Arial"/>
          <w:sz w:val="10"/>
          <w:szCs w:val="10"/>
        </w:rPr>
      </w:pPr>
    </w:p>
    <w:p w14:paraId="300D854A" w14:textId="77777777" w:rsidR="007C0641" w:rsidRDefault="007C0641" w:rsidP="007C0641">
      <w:pPr>
        <w:rPr>
          <w:rFonts w:ascii="Arial" w:hAnsi="Arial" w:cs="Arial"/>
          <w:b/>
          <w:snapToGrid w:val="0"/>
          <w:sz w:val="20"/>
          <w:szCs w:val="20"/>
        </w:rPr>
      </w:pPr>
      <w:r w:rsidRPr="00B93497">
        <w:rPr>
          <w:rFonts w:ascii="Arial" w:hAnsi="Arial" w:cs="Arial"/>
          <w:b/>
          <w:snapToGrid w:val="0"/>
          <w:sz w:val="20"/>
          <w:szCs w:val="20"/>
        </w:rPr>
        <w:t>Advice given included:</w:t>
      </w:r>
    </w:p>
    <w:p w14:paraId="11BF28B3" w14:textId="77777777" w:rsidR="00FF0E39" w:rsidRPr="00176B05" w:rsidRDefault="00FF0E39" w:rsidP="007C0641">
      <w:pPr>
        <w:rPr>
          <w:rFonts w:ascii="Arial" w:hAnsi="Arial" w:cs="Arial"/>
          <w:b/>
          <w:snapToGrid w:val="0"/>
          <w:sz w:val="6"/>
          <w:szCs w:val="6"/>
        </w:rPr>
      </w:pPr>
    </w:p>
    <w:p w14:paraId="6D891312" w14:textId="77777777" w:rsidR="007C0641" w:rsidRPr="00B93497" w:rsidRDefault="003C5DC5" w:rsidP="007C0641">
      <w:pPr>
        <w:pStyle w:val="nhsbase"/>
        <w:keepNext/>
        <w:keepLines/>
        <w:rPr>
          <w:rFonts w:ascii="Arial" w:hAnsi="Arial" w:cs="Arial"/>
          <w:snapToGrid w:val="0"/>
          <w:sz w:val="20"/>
        </w:rPr>
      </w:pPr>
      <w:r>
        <w:rPr>
          <w:rFonts w:ascii="Arial" w:hAnsi="Arial" w:cs="Arial"/>
          <w:noProof/>
          <w:sz w:val="20"/>
        </w:rPr>
        <w:pict w14:anchorId="1BCC7C63">
          <v:roundrect id="_x0000_s1055" style="position:absolute;margin-left:.4pt;margin-top:2.1pt;width:13.5pt;height:10.35pt;z-index:251658240" arcsize="10923f" strokecolor="#4e6128"/>
        </w:pict>
      </w:r>
      <w:r w:rsidR="00FE41A3" w:rsidRPr="00B93497">
        <w:rPr>
          <w:rFonts w:ascii="Arial" w:hAnsi="Arial" w:cs="Arial"/>
          <w:snapToGrid w:val="0"/>
          <w:sz w:val="20"/>
        </w:rPr>
        <w:t xml:space="preserve">          </w:t>
      </w:r>
      <w:r w:rsidR="007C0641" w:rsidRPr="00B93497">
        <w:rPr>
          <w:rFonts w:ascii="Arial" w:hAnsi="Arial" w:cs="Arial"/>
          <w:snapToGrid w:val="0"/>
          <w:sz w:val="20"/>
        </w:rPr>
        <w:t>Contacting GP or NHS 24 if symptoms do not improve or worsen.</w:t>
      </w:r>
    </w:p>
    <w:p w14:paraId="3EAD94A6" w14:textId="77777777" w:rsidR="007C0641" w:rsidRPr="00B93497" w:rsidRDefault="003C5DC5" w:rsidP="007C0641">
      <w:pPr>
        <w:pStyle w:val="nhsbase"/>
        <w:keepNext/>
        <w:keepLines/>
        <w:rPr>
          <w:rFonts w:ascii="Arial" w:hAnsi="Arial" w:cs="Arial"/>
          <w:snapToGrid w:val="0"/>
          <w:sz w:val="20"/>
        </w:rPr>
      </w:pPr>
      <w:r>
        <w:rPr>
          <w:rFonts w:ascii="Arial" w:hAnsi="Arial" w:cs="Arial"/>
          <w:noProof/>
          <w:sz w:val="20"/>
        </w:rPr>
        <w:pict w14:anchorId="0ECCAAB9">
          <v:roundrect id="_x0000_s1053" style="position:absolute;margin-left:.4pt;margin-top:.95pt;width:13.5pt;height:10.35pt;z-index:251656192" arcsize="10923f" strokecolor="#4e6128"/>
        </w:pict>
      </w:r>
      <w:r w:rsidR="00FE41A3" w:rsidRPr="00B93497">
        <w:rPr>
          <w:rFonts w:ascii="Arial" w:hAnsi="Arial" w:cs="Arial"/>
          <w:snapToGrid w:val="0"/>
          <w:sz w:val="20"/>
        </w:rPr>
        <w:t xml:space="preserve">          </w:t>
      </w:r>
      <w:r w:rsidR="007C0641" w:rsidRPr="00B93497">
        <w:rPr>
          <w:rFonts w:ascii="Arial" w:hAnsi="Arial" w:cs="Arial"/>
          <w:snapToGrid w:val="0"/>
          <w:sz w:val="20"/>
        </w:rPr>
        <w:t>Potential side effects and what to do if these are experienced.</w:t>
      </w:r>
    </w:p>
    <w:p w14:paraId="242C6891" w14:textId="77777777" w:rsidR="007C0641" w:rsidRPr="00B93497" w:rsidRDefault="003C5DC5" w:rsidP="007C0641">
      <w:pPr>
        <w:pStyle w:val="nhsbase"/>
        <w:keepNext/>
        <w:keepLines/>
        <w:rPr>
          <w:rFonts w:ascii="Arial" w:hAnsi="Arial" w:cs="Arial"/>
          <w:snapToGrid w:val="0"/>
          <w:sz w:val="20"/>
        </w:rPr>
      </w:pPr>
      <w:r>
        <w:rPr>
          <w:rFonts w:ascii="Arial" w:hAnsi="Arial" w:cs="Arial"/>
          <w:noProof/>
          <w:sz w:val="20"/>
        </w:rPr>
        <w:pict w14:anchorId="5CBE3CFE">
          <v:roundrect id="_x0000_s1054" style="position:absolute;margin-left:.8pt;margin-top:-.2pt;width:13.5pt;height:10.35pt;z-index:251657216" arcsize="10923f" strokecolor="#4e6128"/>
        </w:pict>
      </w:r>
      <w:r w:rsidR="00FE41A3" w:rsidRPr="00B93497">
        <w:rPr>
          <w:rFonts w:ascii="Arial" w:hAnsi="Arial" w:cs="Arial"/>
          <w:snapToGrid w:val="0"/>
          <w:sz w:val="20"/>
        </w:rPr>
        <w:t xml:space="preserve">          </w:t>
      </w:r>
      <w:r w:rsidR="007C0641" w:rsidRPr="00B93497">
        <w:rPr>
          <w:rFonts w:ascii="Arial" w:hAnsi="Arial" w:cs="Arial"/>
          <w:snapToGrid w:val="0"/>
          <w:sz w:val="20"/>
        </w:rPr>
        <w:t>For patients on warfarin, to contact practice to have INR checked</w:t>
      </w:r>
      <w:r w:rsidR="00C32B09" w:rsidRPr="00B93497">
        <w:rPr>
          <w:rFonts w:ascii="Arial" w:hAnsi="Arial" w:cs="Arial"/>
          <w:snapToGrid w:val="0"/>
          <w:sz w:val="20"/>
        </w:rPr>
        <w:t xml:space="preserve"> as soon as is practical</w:t>
      </w:r>
      <w:r w:rsidR="007C0641" w:rsidRPr="00B93497">
        <w:rPr>
          <w:rFonts w:ascii="Arial" w:hAnsi="Arial" w:cs="Arial"/>
          <w:snapToGrid w:val="0"/>
          <w:sz w:val="20"/>
        </w:rPr>
        <w:t>.</w:t>
      </w:r>
    </w:p>
    <w:p w14:paraId="56B4485C" w14:textId="77777777" w:rsidR="00C367AD" w:rsidRPr="006B5FFD" w:rsidRDefault="00C367AD" w:rsidP="007C0641">
      <w:pPr>
        <w:pStyle w:val="nhsbase"/>
        <w:keepNext/>
        <w:keepLines/>
        <w:rPr>
          <w:rFonts w:ascii="Arial" w:hAnsi="Arial" w:cs="Arial"/>
          <w:snapToGrid w:val="0"/>
          <w:sz w:val="10"/>
          <w:szCs w:val="10"/>
        </w:rPr>
      </w:pPr>
    </w:p>
    <w:p w14:paraId="5D48C86A" w14:textId="77777777" w:rsidR="00FE41A3" w:rsidRDefault="00FE41A3" w:rsidP="00FE41A3">
      <w:pPr>
        <w:pStyle w:val="nhsbase"/>
        <w:keepNext/>
        <w:keepLines/>
        <w:rPr>
          <w:rFonts w:ascii="Arial" w:hAnsi="Arial" w:cs="Arial"/>
          <w:b/>
          <w:snapToGrid w:val="0"/>
          <w:sz w:val="20"/>
        </w:rPr>
      </w:pPr>
      <w:r w:rsidRPr="00B93497">
        <w:rPr>
          <w:rFonts w:ascii="Arial" w:hAnsi="Arial" w:cs="Arial"/>
          <w:b/>
          <w:snapToGrid w:val="0"/>
          <w:sz w:val="20"/>
        </w:rPr>
        <w:t xml:space="preserve">For </w:t>
      </w:r>
      <w:r w:rsidR="006869AF" w:rsidRPr="00B93497">
        <w:rPr>
          <w:rFonts w:ascii="Arial" w:hAnsi="Arial" w:cs="Arial"/>
          <w:b/>
          <w:snapToGrid w:val="0"/>
          <w:sz w:val="20"/>
        </w:rPr>
        <w:t>Doxycycline</w:t>
      </w:r>
      <w:r w:rsidRPr="00B93497">
        <w:rPr>
          <w:rFonts w:ascii="Arial" w:hAnsi="Arial" w:cs="Arial"/>
          <w:b/>
          <w:snapToGrid w:val="0"/>
          <w:sz w:val="20"/>
        </w:rPr>
        <w:t>:</w:t>
      </w:r>
    </w:p>
    <w:p w14:paraId="4C3D5FED" w14:textId="77777777" w:rsidR="00FF0E39" w:rsidRPr="00176B05" w:rsidRDefault="00FF0E39" w:rsidP="00FE41A3">
      <w:pPr>
        <w:pStyle w:val="nhsbase"/>
        <w:keepNext/>
        <w:keepLines/>
        <w:rPr>
          <w:rFonts w:ascii="Arial" w:hAnsi="Arial" w:cs="Arial"/>
          <w:b/>
          <w:snapToGrid w:val="0"/>
          <w:sz w:val="6"/>
          <w:szCs w:val="6"/>
        </w:rPr>
      </w:pPr>
    </w:p>
    <w:p w14:paraId="6995E3A2" w14:textId="77777777" w:rsidR="00C367AD" w:rsidRPr="00B93497" w:rsidRDefault="003C5DC5" w:rsidP="006869AF">
      <w:pPr>
        <w:pStyle w:val="Default"/>
        <w:rPr>
          <w:rFonts w:ascii="Arial" w:hAnsi="Arial" w:cs="Arial"/>
          <w:snapToGrid w:val="0"/>
          <w:sz w:val="20"/>
          <w:szCs w:val="20"/>
        </w:rPr>
      </w:pPr>
      <w:r>
        <w:rPr>
          <w:rFonts w:ascii="Arial" w:hAnsi="Arial" w:cs="Arial"/>
          <w:noProof/>
          <w:sz w:val="20"/>
          <w:szCs w:val="20"/>
        </w:rPr>
        <w:pict w14:anchorId="0936C88C">
          <v:roundrect id="_x0000_s1056" style="position:absolute;margin-left:.4pt;margin-top:-.05pt;width:13.5pt;height:10.35pt;z-index:251659264" arcsize="10923f" strokecolor="#4e6128"/>
        </w:pict>
      </w:r>
      <w:r w:rsidR="00FE41A3" w:rsidRPr="00B93497">
        <w:rPr>
          <w:rFonts w:ascii="Arial" w:hAnsi="Arial" w:cs="Arial"/>
          <w:snapToGrid w:val="0"/>
          <w:sz w:val="20"/>
          <w:szCs w:val="20"/>
        </w:rPr>
        <w:t xml:space="preserve">         </w:t>
      </w:r>
      <w:r w:rsidR="0070259B" w:rsidRPr="00B93497">
        <w:rPr>
          <w:rFonts w:ascii="Arial" w:hAnsi="Arial" w:cs="Arial"/>
          <w:snapToGrid w:val="0"/>
          <w:sz w:val="20"/>
          <w:szCs w:val="20"/>
        </w:rPr>
        <w:t>Avoid taking other medication which contains aluminium, calcium, magnesium, zinc, iron or bismuth</w:t>
      </w:r>
    </w:p>
    <w:p w14:paraId="364AA434" w14:textId="77777777" w:rsidR="006B5FFD" w:rsidRPr="00B93497" w:rsidRDefault="00C367AD" w:rsidP="006B5FFD">
      <w:pPr>
        <w:pStyle w:val="Default"/>
        <w:rPr>
          <w:rFonts w:ascii="Arial" w:hAnsi="Arial" w:cs="Arial"/>
          <w:snapToGrid w:val="0"/>
          <w:sz w:val="20"/>
          <w:szCs w:val="20"/>
        </w:rPr>
      </w:pPr>
      <w:r w:rsidRPr="00B93497">
        <w:rPr>
          <w:rFonts w:ascii="Arial" w:hAnsi="Arial" w:cs="Arial"/>
          <w:snapToGrid w:val="0"/>
          <w:sz w:val="20"/>
          <w:szCs w:val="20"/>
        </w:rPr>
        <w:t xml:space="preserve">        </w:t>
      </w:r>
      <w:r w:rsidR="0070259B" w:rsidRPr="00B93497">
        <w:rPr>
          <w:rFonts w:ascii="Arial" w:hAnsi="Arial" w:cs="Arial"/>
          <w:snapToGrid w:val="0"/>
          <w:sz w:val="20"/>
          <w:szCs w:val="20"/>
        </w:rPr>
        <w:t xml:space="preserve"> (e.g.antacids) at the same time as doxycycline</w:t>
      </w:r>
      <w:r w:rsidRPr="00B93497">
        <w:rPr>
          <w:rFonts w:ascii="Arial" w:hAnsi="Arial" w:cs="Arial"/>
          <w:snapToGrid w:val="0"/>
          <w:sz w:val="20"/>
          <w:szCs w:val="20"/>
        </w:rPr>
        <w:t>.</w:t>
      </w:r>
    </w:p>
    <w:p w14:paraId="688A3D60" w14:textId="77777777" w:rsidR="006B5FFD" w:rsidRPr="006B5FFD" w:rsidRDefault="006B5FFD" w:rsidP="006B5FFD">
      <w:pPr>
        <w:pStyle w:val="Default"/>
        <w:rPr>
          <w:rFonts w:ascii="Arial" w:hAnsi="Arial" w:cs="Arial"/>
          <w:snapToGrid w:val="0"/>
          <w:sz w:val="10"/>
          <w:szCs w:val="10"/>
        </w:rPr>
      </w:pPr>
    </w:p>
    <w:p w14:paraId="1A616797" w14:textId="77777777" w:rsidR="006B5FFD" w:rsidRDefault="00FE41A3" w:rsidP="006B5FFD">
      <w:pPr>
        <w:pStyle w:val="Default"/>
        <w:rPr>
          <w:rFonts w:ascii="Arial" w:hAnsi="Arial" w:cs="Arial"/>
          <w:b/>
          <w:snapToGrid w:val="0"/>
          <w:sz w:val="20"/>
          <w:szCs w:val="20"/>
        </w:rPr>
      </w:pPr>
      <w:r w:rsidRPr="00B93497">
        <w:rPr>
          <w:rFonts w:ascii="Arial" w:hAnsi="Arial" w:cs="Arial"/>
          <w:b/>
          <w:snapToGrid w:val="0"/>
          <w:sz w:val="20"/>
          <w:szCs w:val="20"/>
        </w:rPr>
        <w:t>For Prednisolone:</w:t>
      </w:r>
    </w:p>
    <w:p w14:paraId="25CFCBEC" w14:textId="77777777" w:rsidR="00FF0E39" w:rsidRPr="00176B05" w:rsidRDefault="00FF0E39" w:rsidP="006B5FFD">
      <w:pPr>
        <w:pStyle w:val="Default"/>
        <w:rPr>
          <w:rFonts w:ascii="Arial" w:hAnsi="Arial" w:cs="Arial"/>
          <w:b/>
          <w:snapToGrid w:val="0"/>
          <w:sz w:val="6"/>
          <w:szCs w:val="6"/>
        </w:rPr>
      </w:pPr>
    </w:p>
    <w:p w14:paraId="2FCEDBD3" w14:textId="77777777" w:rsidR="006B5FFD" w:rsidRPr="00B93497" w:rsidRDefault="003C5DC5" w:rsidP="006B5FFD">
      <w:pPr>
        <w:pStyle w:val="Default"/>
        <w:tabs>
          <w:tab w:val="left" w:pos="567"/>
        </w:tabs>
        <w:rPr>
          <w:rFonts w:ascii="Arial" w:hAnsi="Arial" w:cs="Arial"/>
          <w:snapToGrid w:val="0"/>
          <w:sz w:val="20"/>
          <w:szCs w:val="20"/>
        </w:rPr>
      </w:pPr>
      <w:r>
        <w:rPr>
          <w:rFonts w:ascii="Arial" w:hAnsi="Arial" w:cs="Arial"/>
          <w:noProof/>
          <w:sz w:val="20"/>
          <w:szCs w:val="20"/>
        </w:rPr>
        <w:pict w14:anchorId="15B86865">
          <v:roundrect id="_x0000_s1058" style="position:absolute;margin-left:.4pt;margin-top:1.75pt;width:13.5pt;height:10.35pt;z-index:251661312" arcsize="10923f" strokecolor="#4e6128"/>
        </w:pict>
      </w:r>
      <w:r w:rsidR="006B5FFD" w:rsidRPr="00B93497">
        <w:rPr>
          <w:rFonts w:ascii="Arial" w:hAnsi="Arial" w:cs="Arial"/>
          <w:snapToGrid w:val="0"/>
          <w:sz w:val="20"/>
          <w:szCs w:val="20"/>
        </w:rPr>
        <w:t xml:space="preserve">         </w:t>
      </w:r>
      <w:r w:rsidR="00FE41A3" w:rsidRPr="00B93497">
        <w:rPr>
          <w:rFonts w:ascii="Arial" w:hAnsi="Arial" w:cs="Arial"/>
          <w:snapToGrid w:val="0"/>
          <w:sz w:val="20"/>
          <w:szCs w:val="20"/>
        </w:rPr>
        <w:t>If worsening fluid retention or brea</w:t>
      </w:r>
      <w:r w:rsidR="006B5FFD" w:rsidRPr="00B93497">
        <w:rPr>
          <w:rFonts w:ascii="Arial" w:hAnsi="Arial" w:cs="Arial"/>
          <w:snapToGrid w:val="0"/>
          <w:sz w:val="20"/>
          <w:szCs w:val="20"/>
        </w:rPr>
        <w:t>thlessness contact GP or NHS 24</w:t>
      </w:r>
    </w:p>
    <w:p w14:paraId="2DD4053F" w14:textId="77777777" w:rsidR="006B5FFD" w:rsidRPr="00B93497" w:rsidRDefault="003C5DC5" w:rsidP="006B5FFD">
      <w:pPr>
        <w:pStyle w:val="Default"/>
        <w:tabs>
          <w:tab w:val="left" w:pos="567"/>
        </w:tabs>
        <w:rPr>
          <w:rFonts w:ascii="Arial" w:hAnsi="Arial" w:cs="Arial"/>
          <w:snapToGrid w:val="0"/>
          <w:sz w:val="20"/>
          <w:szCs w:val="20"/>
        </w:rPr>
      </w:pPr>
      <w:r>
        <w:rPr>
          <w:rFonts w:ascii="Arial" w:hAnsi="Arial" w:cs="Arial"/>
          <w:noProof/>
          <w:sz w:val="20"/>
          <w:szCs w:val="20"/>
        </w:rPr>
        <w:pict w14:anchorId="5E89B3BF">
          <v:roundrect id="_x0000_s1059" style="position:absolute;margin-left:.4pt;margin-top:.6pt;width:13.5pt;height:10.35pt;z-index:251662336" arcsize="10923f" strokecolor="#4e6128"/>
        </w:pict>
      </w:r>
      <w:r>
        <w:rPr>
          <w:rFonts w:ascii="Arial" w:hAnsi="Arial" w:cs="Arial"/>
          <w:noProof/>
          <w:sz w:val="20"/>
          <w:szCs w:val="20"/>
        </w:rPr>
        <w:pict w14:anchorId="63C1840C">
          <v:roundrect id="_x0000_s1060" style="position:absolute;margin-left:.4pt;margin-top:10.95pt;width:13.5pt;height:10.35pt;z-index:251663360" arcsize="10923f" strokecolor="#4e6128"/>
        </w:pict>
      </w:r>
      <w:r w:rsidR="006B5FFD" w:rsidRPr="00B93497">
        <w:rPr>
          <w:rFonts w:ascii="Arial" w:hAnsi="Arial" w:cs="Arial"/>
          <w:snapToGrid w:val="0"/>
          <w:sz w:val="20"/>
          <w:szCs w:val="20"/>
        </w:rPr>
        <w:t xml:space="preserve">         </w:t>
      </w:r>
      <w:r w:rsidR="00FE41A3" w:rsidRPr="00B93497">
        <w:rPr>
          <w:rFonts w:ascii="Arial" w:hAnsi="Arial" w:cs="Arial"/>
          <w:snapToGrid w:val="0"/>
          <w:sz w:val="20"/>
          <w:szCs w:val="20"/>
        </w:rPr>
        <w:t>Risk of osteoporosis if have repeated courses.</w:t>
      </w:r>
    </w:p>
    <w:p w14:paraId="39DA0253" w14:textId="77777777" w:rsidR="006B5FFD" w:rsidRPr="00B93497" w:rsidRDefault="003C5DC5" w:rsidP="006B5FFD">
      <w:pPr>
        <w:pStyle w:val="Default"/>
        <w:tabs>
          <w:tab w:val="left" w:pos="567"/>
        </w:tabs>
        <w:rPr>
          <w:rFonts w:ascii="Arial" w:hAnsi="Arial" w:cs="Arial"/>
          <w:snapToGrid w:val="0"/>
          <w:sz w:val="20"/>
          <w:szCs w:val="20"/>
        </w:rPr>
      </w:pPr>
      <w:r>
        <w:rPr>
          <w:rFonts w:ascii="Arial" w:hAnsi="Arial" w:cs="Arial"/>
          <w:noProof/>
          <w:sz w:val="20"/>
          <w:szCs w:val="20"/>
        </w:rPr>
        <w:pict w14:anchorId="11F39C26">
          <v:roundrect id="_x0000_s1061" style="position:absolute;margin-left:.8pt;margin-top:9.8pt;width:13.5pt;height:10.35pt;z-index:251664384" arcsize="10923f" strokecolor="#4e6128"/>
        </w:pict>
      </w:r>
      <w:r w:rsidR="006B5FFD" w:rsidRPr="00B93497">
        <w:rPr>
          <w:rFonts w:ascii="Arial" w:hAnsi="Arial" w:cs="Arial"/>
          <w:snapToGrid w:val="0"/>
          <w:sz w:val="20"/>
          <w:szCs w:val="20"/>
        </w:rPr>
        <w:t xml:space="preserve">         </w:t>
      </w:r>
      <w:r w:rsidR="00FE41A3" w:rsidRPr="00B93497">
        <w:rPr>
          <w:rFonts w:ascii="Arial" w:hAnsi="Arial" w:cs="Arial"/>
          <w:snapToGrid w:val="0"/>
          <w:sz w:val="20"/>
          <w:szCs w:val="20"/>
        </w:rPr>
        <w:t>Hypertensives to have blood pressure checked on repeated courses.</w:t>
      </w:r>
    </w:p>
    <w:p w14:paraId="7B980C15" w14:textId="77777777" w:rsidR="006B5FFD" w:rsidRPr="00B93497" w:rsidRDefault="003C5DC5" w:rsidP="006B5FFD">
      <w:pPr>
        <w:pStyle w:val="Default"/>
        <w:tabs>
          <w:tab w:val="left" w:pos="567"/>
        </w:tabs>
        <w:rPr>
          <w:rFonts w:ascii="Arial" w:hAnsi="Arial" w:cs="Arial"/>
          <w:snapToGrid w:val="0"/>
          <w:sz w:val="20"/>
          <w:szCs w:val="20"/>
        </w:rPr>
      </w:pPr>
      <w:r>
        <w:rPr>
          <w:rFonts w:ascii="Arial" w:hAnsi="Arial" w:cs="Arial"/>
          <w:noProof/>
          <w:sz w:val="20"/>
          <w:szCs w:val="20"/>
        </w:rPr>
        <w:pict w14:anchorId="49BA24D6">
          <v:roundrect id="_x0000_s1062" style="position:absolute;margin-left:.8pt;margin-top:8.65pt;width:13.5pt;height:10.35pt;z-index:251665408" arcsize="10923f" strokecolor="#4e6128"/>
        </w:pict>
      </w:r>
      <w:r w:rsidR="006B5FFD" w:rsidRPr="00B93497">
        <w:rPr>
          <w:rFonts w:ascii="Arial" w:hAnsi="Arial" w:cs="Arial"/>
          <w:snapToGrid w:val="0"/>
          <w:sz w:val="20"/>
          <w:szCs w:val="20"/>
        </w:rPr>
        <w:t xml:space="preserve">         </w:t>
      </w:r>
      <w:r w:rsidR="00FE41A3" w:rsidRPr="00B93497">
        <w:rPr>
          <w:rFonts w:ascii="Arial" w:hAnsi="Arial" w:cs="Arial"/>
          <w:snapToGrid w:val="0"/>
          <w:sz w:val="20"/>
          <w:szCs w:val="20"/>
        </w:rPr>
        <w:t>Diabetics to monitor blood sugar levels closely and contact GP if remain raised.</w:t>
      </w:r>
    </w:p>
    <w:p w14:paraId="13146AFB" w14:textId="4F5535E6" w:rsidR="00FE41A3" w:rsidRDefault="006B5FFD" w:rsidP="006B5FFD">
      <w:pPr>
        <w:pStyle w:val="Default"/>
        <w:tabs>
          <w:tab w:val="left" w:pos="567"/>
        </w:tabs>
        <w:rPr>
          <w:rFonts w:ascii="Arial" w:hAnsi="Arial" w:cs="Arial"/>
          <w:snapToGrid w:val="0"/>
          <w:sz w:val="20"/>
          <w:szCs w:val="20"/>
        </w:rPr>
      </w:pPr>
      <w:r w:rsidRPr="00B93497">
        <w:rPr>
          <w:rFonts w:ascii="Arial" w:hAnsi="Arial" w:cs="Arial"/>
          <w:snapToGrid w:val="0"/>
          <w:sz w:val="20"/>
          <w:szCs w:val="20"/>
        </w:rPr>
        <w:t xml:space="preserve">         </w:t>
      </w:r>
      <w:r w:rsidR="00FE41A3" w:rsidRPr="00B93497">
        <w:rPr>
          <w:rFonts w:ascii="Arial" w:hAnsi="Arial" w:cs="Arial"/>
          <w:snapToGrid w:val="0"/>
          <w:sz w:val="20"/>
          <w:szCs w:val="20"/>
        </w:rPr>
        <w:t>Supply steroid warning card,</w:t>
      </w:r>
      <w:r w:rsidR="003C5DC5">
        <w:rPr>
          <w:rFonts w:ascii="Arial" w:hAnsi="Arial" w:cs="Arial"/>
          <w:snapToGrid w:val="0"/>
          <w:sz w:val="20"/>
          <w:szCs w:val="20"/>
        </w:rPr>
        <w:t xml:space="preserve"> </w:t>
      </w:r>
      <w:r w:rsidR="00FE41A3" w:rsidRPr="00B93497">
        <w:rPr>
          <w:rFonts w:ascii="Arial" w:hAnsi="Arial" w:cs="Arial"/>
          <w:snapToGrid w:val="0"/>
          <w:sz w:val="20"/>
          <w:szCs w:val="20"/>
        </w:rPr>
        <w:t>as per previous guidance. If no</w:t>
      </w:r>
      <w:r w:rsidR="00265F47" w:rsidRPr="00B93497">
        <w:rPr>
          <w:rFonts w:ascii="Arial" w:hAnsi="Arial" w:cs="Arial"/>
          <w:snapToGrid w:val="0"/>
          <w:sz w:val="20"/>
          <w:szCs w:val="20"/>
        </w:rPr>
        <w:t xml:space="preserve">rmally on a </w:t>
      </w:r>
      <w:r w:rsidRPr="00B93497">
        <w:rPr>
          <w:rFonts w:ascii="Arial" w:hAnsi="Arial" w:cs="Arial"/>
          <w:snapToGrid w:val="0"/>
          <w:sz w:val="20"/>
          <w:szCs w:val="20"/>
        </w:rPr>
        <w:t xml:space="preserve">maintenance dose of </w:t>
      </w:r>
      <w:r w:rsidR="00B93497">
        <w:rPr>
          <w:rFonts w:ascii="Arial" w:hAnsi="Arial" w:cs="Arial"/>
          <w:snapToGrid w:val="0"/>
          <w:sz w:val="20"/>
          <w:szCs w:val="20"/>
        </w:rPr>
        <w:t xml:space="preserve">prednisolone or </w:t>
      </w:r>
    </w:p>
    <w:p w14:paraId="1158E1A6" w14:textId="77777777" w:rsidR="00FF0E39" w:rsidRPr="00B93497" w:rsidRDefault="00FF0E39" w:rsidP="006B5FFD">
      <w:pPr>
        <w:pStyle w:val="Default"/>
        <w:tabs>
          <w:tab w:val="left" w:pos="567"/>
        </w:tabs>
        <w:rPr>
          <w:rFonts w:cs="Times New Roman"/>
          <w:color w:val="auto"/>
          <w:sz w:val="20"/>
          <w:szCs w:val="20"/>
        </w:rPr>
      </w:pPr>
      <w:r>
        <w:rPr>
          <w:rFonts w:ascii="Arial" w:hAnsi="Arial" w:cs="Arial"/>
          <w:snapToGrid w:val="0"/>
          <w:sz w:val="20"/>
          <w:szCs w:val="20"/>
        </w:rPr>
        <w:t xml:space="preserve">          </w:t>
      </w:r>
      <w:r w:rsidRPr="00B93497">
        <w:rPr>
          <w:rFonts w:ascii="Arial" w:hAnsi="Arial" w:cs="Arial"/>
          <w:snapToGrid w:val="0"/>
          <w:sz w:val="20"/>
          <w:szCs w:val="20"/>
        </w:rPr>
        <w:t>had 2 to 3 courses in the past year, advise to see GP prior to stopping the current course.</w:t>
      </w:r>
      <w:r>
        <w:rPr>
          <w:rFonts w:ascii="Arial" w:hAnsi="Arial" w:cs="Arial"/>
          <w:snapToGrid w:val="0"/>
          <w:sz w:val="20"/>
          <w:szCs w:val="20"/>
        </w:rPr>
        <w:t xml:space="preserve">   </w:t>
      </w:r>
    </w:p>
    <w:p w14:paraId="19D55534" w14:textId="77777777" w:rsidR="003360FD" w:rsidRPr="00B93497" w:rsidRDefault="003360FD" w:rsidP="007C0641">
      <w:pPr>
        <w:rPr>
          <w:rFonts w:ascii="Arial" w:hAnsi="Arial" w:cs="Arial"/>
          <w:b/>
          <w:kern w:val="16"/>
          <w:sz w:val="10"/>
          <w:szCs w:val="10"/>
        </w:rPr>
      </w:pPr>
    </w:p>
    <w:p w14:paraId="283272B3" w14:textId="77777777" w:rsidR="007C0641" w:rsidRDefault="003C5DC5" w:rsidP="007C0641">
      <w:pPr>
        <w:rPr>
          <w:rFonts w:ascii="Arial" w:hAnsi="Arial" w:cs="Arial"/>
          <w:b/>
          <w:kern w:val="16"/>
          <w:sz w:val="20"/>
          <w:szCs w:val="20"/>
        </w:rPr>
      </w:pPr>
      <w:r>
        <w:rPr>
          <w:rFonts w:ascii="Arial" w:hAnsi="Arial" w:cs="Arial"/>
          <w:noProof/>
          <w:kern w:val="16"/>
          <w:sz w:val="20"/>
          <w:szCs w:val="20"/>
        </w:rPr>
        <w:pict w14:anchorId="05240714">
          <v:roundrect id="_x0000_s1068" style="position:absolute;margin-left:386.35pt;margin-top:4.45pt;width:104.25pt;height:18.9pt;z-index:251671552" arcsize="10923f" strokecolor="#4e6128">
            <v:textbox style="mso-next-textbox:#_x0000_s1068">
              <w:txbxContent>
                <w:p w14:paraId="2D98F8DA" w14:textId="77777777" w:rsidR="00B93497" w:rsidRPr="00B93497" w:rsidRDefault="00B93497" w:rsidP="00306B2D">
                  <w:pPr>
                    <w:rPr>
                      <w:rFonts w:ascii="Arial" w:hAnsi="Arial" w:cs="Arial"/>
                      <w:color w:val="D9D9D9"/>
                      <w:sz w:val="20"/>
                      <w:szCs w:val="20"/>
                    </w:rPr>
                  </w:pPr>
                  <w:r w:rsidRPr="00B93497">
                    <w:rPr>
                      <w:rFonts w:ascii="Arial" w:hAnsi="Arial" w:cs="Arial"/>
                      <w:color w:val="D9D9D9"/>
                      <w:sz w:val="20"/>
                      <w:szCs w:val="20"/>
                    </w:rPr>
                    <w:t>DD</w:t>
                  </w:r>
                  <w:r w:rsidRPr="00B93497">
                    <w:rPr>
                      <w:rFonts w:ascii="Arial" w:hAnsi="Arial" w:cs="Arial"/>
                      <w:sz w:val="20"/>
                      <w:szCs w:val="20"/>
                    </w:rPr>
                    <w:t xml:space="preserve">/ </w:t>
                  </w:r>
                  <w:r w:rsidRPr="00B93497">
                    <w:rPr>
                      <w:rFonts w:ascii="Arial" w:hAnsi="Arial" w:cs="Arial"/>
                      <w:color w:val="D9D9D9"/>
                      <w:sz w:val="20"/>
                      <w:szCs w:val="20"/>
                    </w:rPr>
                    <w:t>MM</w:t>
                  </w:r>
                  <w:r w:rsidRPr="00B93497">
                    <w:rPr>
                      <w:rFonts w:ascii="Arial" w:hAnsi="Arial" w:cs="Arial"/>
                      <w:sz w:val="20"/>
                      <w:szCs w:val="20"/>
                    </w:rPr>
                    <w:t xml:space="preserve">/ </w:t>
                  </w:r>
                  <w:r w:rsidRPr="00B93497">
                    <w:rPr>
                      <w:rFonts w:ascii="Arial" w:hAnsi="Arial" w:cs="Arial"/>
                      <w:color w:val="D9D9D9"/>
                      <w:sz w:val="20"/>
                      <w:szCs w:val="20"/>
                    </w:rPr>
                    <w:t>YYYY</w:t>
                  </w:r>
                </w:p>
              </w:txbxContent>
            </v:textbox>
          </v:roundrect>
        </w:pict>
      </w:r>
      <w:r w:rsidR="00306B2D" w:rsidRPr="00A67548">
        <w:rPr>
          <w:rFonts w:ascii="Arial" w:hAnsi="Arial" w:cs="Arial"/>
          <w:b/>
          <w:kern w:val="16"/>
          <w:sz w:val="20"/>
          <w:szCs w:val="20"/>
        </w:rPr>
        <w:t>Patient consent:</w:t>
      </w:r>
    </w:p>
    <w:p w14:paraId="32670975" w14:textId="77777777" w:rsidR="00FF0E39" w:rsidRPr="00FF0E39" w:rsidRDefault="00FF0E39" w:rsidP="007C0641">
      <w:pPr>
        <w:rPr>
          <w:rFonts w:ascii="Arial" w:hAnsi="Arial" w:cs="Arial"/>
          <w:sz w:val="4"/>
          <w:szCs w:val="4"/>
        </w:rPr>
      </w:pPr>
    </w:p>
    <w:tbl>
      <w:tblPr>
        <w:tblpPr w:leftFromText="180" w:rightFromText="180" w:vertAnchor="text" w:tblpY="1"/>
        <w:tblOverlap w:val="never"/>
        <w:tblW w:w="10773" w:type="dxa"/>
        <w:tblLook w:val="04A0" w:firstRow="1" w:lastRow="0" w:firstColumn="1" w:lastColumn="0" w:noHBand="0" w:noVBand="1"/>
      </w:tblPr>
      <w:tblGrid>
        <w:gridCol w:w="10773"/>
      </w:tblGrid>
      <w:tr w:rsidR="00306B2D" w:rsidRPr="00B93497" w14:paraId="4EAC09A4" w14:textId="77777777" w:rsidTr="00306B2D">
        <w:tc>
          <w:tcPr>
            <w:tcW w:w="10773" w:type="dxa"/>
          </w:tcPr>
          <w:p w14:paraId="35E28B78" w14:textId="77777777" w:rsidR="00306B2D" w:rsidRPr="00A67548" w:rsidRDefault="00306B2D" w:rsidP="00306B2D">
            <w:pPr>
              <w:rPr>
                <w:rFonts w:ascii="Arial" w:hAnsi="Arial" w:cs="Arial"/>
                <w:b/>
                <w:kern w:val="16"/>
                <w:sz w:val="20"/>
                <w:szCs w:val="20"/>
              </w:rPr>
            </w:pPr>
            <w:r w:rsidRPr="00B93497">
              <w:rPr>
                <w:rFonts w:ascii="Arial" w:hAnsi="Arial" w:cs="Arial"/>
                <w:kern w:val="16"/>
                <w:sz w:val="21"/>
                <w:szCs w:val="21"/>
              </w:rPr>
              <w:t xml:space="preserve">           </w:t>
            </w:r>
            <w:r w:rsidRPr="00A67548">
              <w:rPr>
                <w:rFonts w:ascii="Arial" w:hAnsi="Arial" w:cs="Arial"/>
                <w:kern w:val="16"/>
                <w:sz w:val="20"/>
                <w:szCs w:val="20"/>
              </w:rPr>
              <w:t>I agree to the pharmacy passing on this information to my GP.</w:t>
            </w:r>
            <w:r w:rsidR="00B93497" w:rsidRPr="00A67548">
              <w:rPr>
                <w:rFonts w:ascii="Arial" w:hAnsi="Arial" w:cs="Arial"/>
                <w:kern w:val="16"/>
                <w:sz w:val="20"/>
                <w:szCs w:val="20"/>
              </w:rPr>
              <w:t xml:space="preserve">   </w:t>
            </w:r>
            <w:r w:rsidR="00A67548" w:rsidRPr="00A67548">
              <w:rPr>
                <w:rFonts w:ascii="Arial" w:hAnsi="Arial" w:cs="Arial"/>
                <w:kern w:val="16"/>
                <w:sz w:val="20"/>
                <w:szCs w:val="20"/>
              </w:rPr>
              <w:t xml:space="preserve"> </w:t>
            </w:r>
            <w:r w:rsidR="00A67548">
              <w:rPr>
                <w:rFonts w:ascii="Arial" w:hAnsi="Arial" w:cs="Arial"/>
                <w:kern w:val="16"/>
                <w:sz w:val="20"/>
                <w:szCs w:val="20"/>
              </w:rPr>
              <w:t xml:space="preserve">                     </w:t>
            </w:r>
            <w:r w:rsidR="00A67548" w:rsidRPr="00A67548">
              <w:rPr>
                <w:rFonts w:ascii="Arial" w:hAnsi="Arial" w:cs="Arial"/>
                <w:kern w:val="16"/>
                <w:sz w:val="20"/>
                <w:szCs w:val="20"/>
              </w:rPr>
              <w:t>Date:</w:t>
            </w:r>
            <w:r w:rsidR="00A67548">
              <w:rPr>
                <w:rFonts w:ascii="Arial" w:hAnsi="Arial" w:cs="Arial"/>
                <w:kern w:val="16"/>
                <w:sz w:val="20"/>
                <w:szCs w:val="20"/>
              </w:rPr>
              <w:t xml:space="preserve">  </w:t>
            </w:r>
          </w:p>
          <w:p w14:paraId="4F0D5CC0" w14:textId="77777777" w:rsidR="00306B2D" w:rsidRPr="00B93497" w:rsidRDefault="003C5DC5" w:rsidP="00A67548">
            <w:pPr>
              <w:rPr>
                <w:rFonts w:ascii="Arial" w:hAnsi="Arial" w:cs="Arial"/>
                <w:kern w:val="16"/>
                <w:sz w:val="21"/>
                <w:szCs w:val="21"/>
              </w:rPr>
            </w:pPr>
            <w:r>
              <w:rPr>
                <w:rFonts w:ascii="Arial" w:hAnsi="Arial" w:cs="Arial"/>
                <w:noProof/>
                <w:kern w:val="16"/>
                <w:sz w:val="20"/>
                <w:szCs w:val="20"/>
              </w:rPr>
              <w:pict w14:anchorId="52303BDE">
                <v:roundrect id="_x0000_s1067" style="position:absolute;margin-left:115.3pt;margin-top:4.95pt;width:241.6pt;height:20.75pt;z-index:251670528" arcsize="10923f" strokecolor="#4e6128"/>
              </w:pict>
            </w:r>
            <w:r w:rsidR="00306B2D" w:rsidRPr="00A67548">
              <w:rPr>
                <w:rFonts w:ascii="Arial" w:hAnsi="Arial" w:cs="Arial"/>
                <w:kern w:val="16"/>
                <w:sz w:val="20"/>
                <w:szCs w:val="20"/>
              </w:rPr>
              <w:t xml:space="preserve">           </w:t>
            </w:r>
            <w:r w:rsidR="00A67548">
              <w:rPr>
                <w:rFonts w:ascii="Arial" w:hAnsi="Arial" w:cs="Arial"/>
                <w:kern w:val="16"/>
                <w:sz w:val="20"/>
                <w:szCs w:val="20"/>
              </w:rPr>
              <w:t xml:space="preserve"> </w:t>
            </w:r>
            <w:r w:rsidR="00A67548" w:rsidRPr="00A67548">
              <w:rPr>
                <w:rFonts w:ascii="Arial" w:hAnsi="Arial" w:cs="Arial"/>
                <w:kern w:val="16"/>
                <w:sz w:val="20"/>
                <w:szCs w:val="20"/>
              </w:rPr>
              <w:t>Patient signature</w:t>
            </w:r>
            <w:r w:rsidR="00A67548">
              <w:rPr>
                <w:rFonts w:ascii="Arial" w:hAnsi="Arial" w:cs="Arial"/>
                <w:kern w:val="16"/>
                <w:sz w:val="20"/>
                <w:szCs w:val="20"/>
              </w:rPr>
              <w:t>:</w:t>
            </w:r>
          </w:p>
        </w:tc>
      </w:tr>
      <w:tr w:rsidR="00306B2D" w14:paraId="144C4848" w14:textId="77777777" w:rsidTr="00306B2D">
        <w:tc>
          <w:tcPr>
            <w:tcW w:w="10773" w:type="dxa"/>
          </w:tcPr>
          <w:p w14:paraId="38FAB4E4" w14:textId="77777777" w:rsidR="00306B2D" w:rsidRPr="00306B2D" w:rsidRDefault="00306B2D" w:rsidP="00306B2D">
            <w:pPr>
              <w:rPr>
                <w:rFonts w:ascii="Arial" w:hAnsi="Arial" w:cs="Arial"/>
                <w:kern w:val="16"/>
                <w:sz w:val="22"/>
              </w:rPr>
            </w:pPr>
          </w:p>
          <w:p w14:paraId="04FA6047" w14:textId="77777777" w:rsidR="00306B2D" w:rsidRPr="00306B2D" w:rsidRDefault="00306B2D" w:rsidP="00306B2D">
            <w:pPr>
              <w:rPr>
                <w:rFonts w:ascii="Arial" w:hAnsi="Arial" w:cs="Arial"/>
                <w:kern w:val="16"/>
                <w:sz w:val="8"/>
                <w:szCs w:val="8"/>
              </w:rPr>
            </w:pPr>
          </w:p>
        </w:tc>
      </w:tr>
    </w:tbl>
    <w:p w14:paraId="4D7DA661" w14:textId="77777777" w:rsidR="00FF0E39" w:rsidRDefault="00FF0E39" w:rsidP="00306B2D">
      <w:pPr>
        <w:rPr>
          <w:rFonts w:ascii="Arial" w:hAnsi="Arial" w:cs="Arial"/>
          <w:b/>
          <w:sz w:val="16"/>
          <w:szCs w:val="16"/>
        </w:rPr>
      </w:pPr>
    </w:p>
    <w:p w14:paraId="6864C83A" w14:textId="77777777" w:rsidR="00306B2D" w:rsidRDefault="00306B2D" w:rsidP="00306B2D">
      <w:pPr>
        <w:rPr>
          <w:rFonts w:ascii="Arial" w:hAnsi="Arial" w:cs="Arial"/>
          <w:b/>
          <w:sz w:val="16"/>
          <w:szCs w:val="16"/>
        </w:rPr>
      </w:pPr>
      <w:r w:rsidRPr="00A67548">
        <w:rPr>
          <w:rFonts w:ascii="Arial" w:hAnsi="Arial" w:cs="Arial"/>
          <w:b/>
          <w:sz w:val="16"/>
          <w:szCs w:val="16"/>
        </w:rPr>
        <w:t>This form should now be sent to the patient’s GP and a copy retained in the pharmacy.</w:t>
      </w:r>
    </w:p>
    <w:p w14:paraId="7D6255F9" w14:textId="77777777" w:rsidR="009F58F0" w:rsidRPr="00A67548" w:rsidRDefault="009F58F0" w:rsidP="00306B2D">
      <w:pPr>
        <w:rPr>
          <w:rFonts w:ascii="Arial" w:hAnsi="Arial" w:cs="Arial"/>
          <w:b/>
          <w:sz w:val="16"/>
          <w:szCs w:val="16"/>
        </w:rPr>
      </w:pPr>
    </w:p>
    <w:p w14:paraId="408929CB" w14:textId="77777777" w:rsidR="007C0641" w:rsidRPr="00A67548" w:rsidRDefault="00A67548" w:rsidP="007C0641">
      <w:pPr>
        <w:rPr>
          <w:rFonts w:ascii="Arial" w:hAnsi="Arial" w:cs="Arial"/>
          <w:sz w:val="16"/>
          <w:szCs w:val="16"/>
        </w:rPr>
      </w:pPr>
      <w:r w:rsidRPr="00A67548">
        <w:rPr>
          <w:rFonts w:ascii="Arial" w:hAnsi="Arial" w:cs="Arial"/>
          <w:b/>
          <w:sz w:val="16"/>
          <w:szCs w:val="16"/>
        </w:rPr>
        <w:t>CONFIDENTIAL:</w:t>
      </w:r>
      <w:r>
        <w:rPr>
          <w:rFonts w:ascii="Arial" w:hAnsi="Arial" w:cs="Arial"/>
          <w:sz w:val="16"/>
          <w:szCs w:val="16"/>
        </w:rPr>
        <w:t xml:space="preserve">  </w:t>
      </w:r>
      <w:r w:rsidRPr="001F5FA2">
        <w:rPr>
          <w:rFonts w:ascii="Arial" w:hAnsi="Arial" w:cs="Arial"/>
          <w:sz w:val="16"/>
          <w:szCs w:val="16"/>
        </w:rPr>
        <w:t>Data protection confidentiality note: This message is intended only for the use o</w:t>
      </w:r>
      <w:r>
        <w:rPr>
          <w:rFonts w:ascii="Arial" w:hAnsi="Arial" w:cs="Arial"/>
          <w:sz w:val="16"/>
          <w:szCs w:val="16"/>
        </w:rPr>
        <w:t xml:space="preserve">f  the individual or entity to </w:t>
      </w:r>
      <w:r w:rsidRPr="001F5FA2">
        <w:rPr>
          <w:rFonts w:ascii="Arial" w:hAnsi="Arial" w:cs="Arial"/>
          <w:sz w:val="16"/>
          <w:szCs w:val="16"/>
        </w:rPr>
        <w:t>whom it is addressed and may contain information that is privileged, confidential and exempt from disclosure under law. If the reader of this message is not the intended recipient, you are hereby notified that any dissemination, distribution or copying of this communication is strictly prohibited.</w:t>
      </w:r>
    </w:p>
    <w:sectPr w:rsidR="007C0641" w:rsidRPr="00A67548" w:rsidSect="00176B05">
      <w:headerReference w:type="default" r:id="rId7"/>
      <w:footerReference w:type="default" r:id="rId8"/>
      <w:pgSz w:w="11906" w:h="16838"/>
      <w:pgMar w:top="426" w:right="720" w:bottom="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FD1E" w14:textId="77777777" w:rsidR="00B93497" w:rsidRDefault="00B93497" w:rsidP="00D35568">
      <w:r>
        <w:separator/>
      </w:r>
    </w:p>
  </w:endnote>
  <w:endnote w:type="continuationSeparator" w:id="0">
    <w:p w14:paraId="76B74D1D" w14:textId="77777777" w:rsidR="00B93497" w:rsidRDefault="00B93497" w:rsidP="00D3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C33A" w14:textId="768B0BEB" w:rsidR="00B93497" w:rsidRPr="00176B05" w:rsidRDefault="00B93497" w:rsidP="00306B2D">
    <w:pPr>
      <w:pStyle w:val="Footer"/>
      <w:tabs>
        <w:tab w:val="clear" w:pos="4320"/>
        <w:tab w:val="clear" w:pos="8640"/>
        <w:tab w:val="left" w:pos="6720"/>
      </w:tabs>
      <w:rPr>
        <w:color w:val="808080" w:themeColor="background1" w:themeShade="80"/>
      </w:rPr>
    </w:pPr>
    <w:r w:rsidRPr="00176B05">
      <w:rPr>
        <w:color w:val="808080" w:themeColor="background1" w:themeShade="80"/>
      </w:rPr>
      <w:t xml:space="preserve">Version </w:t>
    </w:r>
    <w:r w:rsidR="003C5DC5">
      <w:rPr>
        <w:color w:val="808080" w:themeColor="background1" w:themeShade="80"/>
      </w:rPr>
      <w:t>3</w:t>
    </w:r>
    <w:r w:rsidRPr="00176B05">
      <w:rPr>
        <w:color w:val="808080" w:themeColor="background1" w:themeShade="80"/>
      </w:rPr>
      <w:t xml:space="preserve"> </w:t>
    </w:r>
    <w:r w:rsidR="003C5DC5">
      <w:rPr>
        <w:color w:val="808080" w:themeColor="background1" w:themeShade="80"/>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96EE" w14:textId="77777777" w:rsidR="00B93497" w:rsidRDefault="00B93497" w:rsidP="00D35568">
      <w:r>
        <w:separator/>
      </w:r>
    </w:p>
  </w:footnote>
  <w:footnote w:type="continuationSeparator" w:id="0">
    <w:p w14:paraId="1A810B3F" w14:textId="77777777" w:rsidR="00B93497" w:rsidRDefault="00B93497" w:rsidP="00D35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958B" w14:textId="77777777" w:rsidR="00B93497" w:rsidRDefault="00B93497">
    <w:pPr>
      <w:pStyle w:val="Header"/>
    </w:pPr>
    <w:r>
      <w:rPr>
        <w:noProof/>
      </w:rPr>
      <w:drawing>
        <wp:anchor distT="0" distB="0" distL="114300" distR="114300" simplePos="0" relativeHeight="251659264" behindDoc="1" locked="1" layoutInCell="1" allowOverlap="1" wp14:anchorId="12F0C202" wp14:editId="394F721C">
          <wp:simplePos x="0" y="0"/>
          <wp:positionH relativeFrom="page">
            <wp:posOffset>6467475</wp:posOffset>
          </wp:positionH>
          <wp:positionV relativeFrom="page">
            <wp:posOffset>238125</wp:posOffset>
          </wp:positionV>
          <wp:extent cx="771525" cy="714375"/>
          <wp:effectExtent l="19050" t="0" r="9525" b="0"/>
          <wp:wrapTight wrapText="bothSides">
            <wp:wrapPolygon edited="0">
              <wp:start x="-533" y="0"/>
              <wp:lineTo x="-533" y="21312"/>
              <wp:lineTo x="21867" y="21312"/>
              <wp:lineTo x="21867" y="0"/>
              <wp:lineTo x="-533" y="0"/>
            </wp:wrapPolygon>
          </wp:wrapTight>
          <wp:docPr id="1" name="Picture 1" descr="FV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_2col"/>
                  <pic:cNvPicPr>
                    <a:picLocks noChangeAspect="1" noChangeArrowheads="1"/>
                  </pic:cNvPicPr>
                </pic:nvPicPr>
                <pic:blipFill>
                  <a:blip r:embed="rId1"/>
                  <a:srcRect/>
                  <a:stretch>
                    <a:fillRect/>
                  </a:stretch>
                </pic:blipFill>
                <pic:spPr bwMode="auto">
                  <a:xfrm>
                    <a:off x="0" y="0"/>
                    <a:ext cx="771525" cy="714375"/>
                  </a:xfrm>
                  <a:prstGeom prst="rect">
                    <a:avLst/>
                  </a:prstGeom>
                  <a:noFill/>
                  <a:ln w="9525">
                    <a:noFill/>
                    <a:miter lim="800000"/>
                    <a:headEnd/>
                    <a:tailEnd/>
                  </a:ln>
                </pic:spPr>
              </pic:pic>
            </a:graphicData>
          </a:graphic>
        </wp:anchor>
      </w:drawing>
    </w:r>
  </w:p>
  <w:p w14:paraId="7EEBE6B6" w14:textId="77777777" w:rsidR="00B93497" w:rsidRDefault="00B93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522C5"/>
    <w:multiLevelType w:val="hybridMultilevel"/>
    <w:tmpl w:val="5678BA3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983347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5458"/>
    <w:rsid w:val="00001283"/>
    <w:rsid w:val="0001374D"/>
    <w:rsid w:val="00056D01"/>
    <w:rsid w:val="000745CC"/>
    <w:rsid w:val="000936AC"/>
    <w:rsid w:val="000B42A7"/>
    <w:rsid w:val="000B5848"/>
    <w:rsid w:val="000C42FC"/>
    <w:rsid w:val="001334F1"/>
    <w:rsid w:val="0014332F"/>
    <w:rsid w:val="001555FB"/>
    <w:rsid w:val="00170980"/>
    <w:rsid w:val="00176B05"/>
    <w:rsid w:val="00182467"/>
    <w:rsid w:val="001A2368"/>
    <w:rsid w:val="001B7A20"/>
    <w:rsid w:val="001E06F2"/>
    <w:rsid w:val="001F5FA2"/>
    <w:rsid w:val="00207896"/>
    <w:rsid w:val="002263EC"/>
    <w:rsid w:val="00240E6C"/>
    <w:rsid w:val="002433B4"/>
    <w:rsid w:val="00257E44"/>
    <w:rsid w:val="00265F47"/>
    <w:rsid w:val="00271750"/>
    <w:rsid w:val="002814E8"/>
    <w:rsid w:val="002E61F9"/>
    <w:rsid w:val="00301693"/>
    <w:rsid w:val="0030427B"/>
    <w:rsid w:val="00306B2D"/>
    <w:rsid w:val="00324A63"/>
    <w:rsid w:val="003360FD"/>
    <w:rsid w:val="00353611"/>
    <w:rsid w:val="00357719"/>
    <w:rsid w:val="00365636"/>
    <w:rsid w:val="00397372"/>
    <w:rsid w:val="003C1977"/>
    <w:rsid w:val="003C5DC5"/>
    <w:rsid w:val="003E6314"/>
    <w:rsid w:val="00412EF4"/>
    <w:rsid w:val="0041397F"/>
    <w:rsid w:val="00447853"/>
    <w:rsid w:val="00461B0F"/>
    <w:rsid w:val="00487CE5"/>
    <w:rsid w:val="004B6C40"/>
    <w:rsid w:val="004C6962"/>
    <w:rsid w:val="004F506E"/>
    <w:rsid w:val="005077E3"/>
    <w:rsid w:val="00560BB1"/>
    <w:rsid w:val="005E5BAD"/>
    <w:rsid w:val="005F4BF2"/>
    <w:rsid w:val="00603D72"/>
    <w:rsid w:val="00606154"/>
    <w:rsid w:val="0061386E"/>
    <w:rsid w:val="0063355B"/>
    <w:rsid w:val="006454CB"/>
    <w:rsid w:val="00666502"/>
    <w:rsid w:val="00667616"/>
    <w:rsid w:val="00671071"/>
    <w:rsid w:val="00677BE0"/>
    <w:rsid w:val="00682157"/>
    <w:rsid w:val="006869AF"/>
    <w:rsid w:val="006B5FFD"/>
    <w:rsid w:val="006C4A9E"/>
    <w:rsid w:val="006E4869"/>
    <w:rsid w:val="0070259B"/>
    <w:rsid w:val="00724F36"/>
    <w:rsid w:val="00767B95"/>
    <w:rsid w:val="007879F3"/>
    <w:rsid w:val="007A0E6A"/>
    <w:rsid w:val="007A27FE"/>
    <w:rsid w:val="007B1B82"/>
    <w:rsid w:val="007C0641"/>
    <w:rsid w:val="007C717D"/>
    <w:rsid w:val="007C7C17"/>
    <w:rsid w:val="007D74AC"/>
    <w:rsid w:val="007E5458"/>
    <w:rsid w:val="007F31B0"/>
    <w:rsid w:val="00807043"/>
    <w:rsid w:val="00831B5F"/>
    <w:rsid w:val="00844146"/>
    <w:rsid w:val="0088551C"/>
    <w:rsid w:val="0089162A"/>
    <w:rsid w:val="00892BF6"/>
    <w:rsid w:val="008C474C"/>
    <w:rsid w:val="008C6660"/>
    <w:rsid w:val="008E73FB"/>
    <w:rsid w:val="008F55B7"/>
    <w:rsid w:val="008F5C2F"/>
    <w:rsid w:val="009074F9"/>
    <w:rsid w:val="009262A9"/>
    <w:rsid w:val="00937394"/>
    <w:rsid w:val="00985771"/>
    <w:rsid w:val="009B69A5"/>
    <w:rsid w:val="009D5A0F"/>
    <w:rsid w:val="009F58F0"/>
    <w:rsid w:val="00A03E25"/>
    <w:rsid w:val="00A2722D"/>
    <w:rsid w:val="00A37C72"/>
    <w:rsid w:val="00A506B7"/>
    <w:rsid w:val="00A67548"/>
    <w:rsid w:val="00AF4E94"/>
    <w:rsid w:val="00B27634"/>
    <w:rsid w:val="00B30287"/>
    <w:rsid w:val="00B5047B"/>
    <w:rsid w:val="00B52795"/>
    <w:rsid w:val="00B77E49"/>
    <w:rsid w:val="00B93497"/>
    <w:rsid w:val="00B95738"/>
    <w:rsid w:val="00BC29EC"/>
    <w:rsid w:val="00BC7939"/>
    <w:rsid w:val="00BD4C1C"/>
    <w:rsid w:val="00C32B09"/>
    <w:rsid w:val="00C367AD"/>
    <w:rsid w:val="00C4465C"/>
    <w:rsid w:val="00C5164F"/>
    <w:rsid w:val="00C62950"/>
    <w:rsid w:val="00CE678C"/>
    <w:rsid w:val="00D35568"/>
    <w:rsid w:val="00D551E1"/>
    <w:rsid w:val="00D87781"/>
    <w:rsid w:val="00D92759"/>
    <w:rsid w:val="00DB7614"/>
    <w:rsid w:val="00DC22DD"/>
    <w:rsid w:val="00DE7916"/>
    <w:rsid w:val="00E16B24"/>
    <w:rsid w:val="00E518F1"/>
    <w:rsid w:val="00EA02D2"/>
    <w:rsid w:val="00EA6FD6"/>
    <w:rsid w:val="00F018EA"/>
    <w:rsid w:val="00F01A79"/>
    <w:rsid w:val="00F1575C"/>
    <w:rsid w:val="00F658B7"/>
    <w:rsid w:val="00F7545C"/>
    <w:rsid w:val="00F83815"/>
    <w:rsid w:val="00FB7F40"/>
    <w:rsid w:val="00FE34FE"/>
    <w:rsid w:val="00FE41A3"/>
    <w:rsid w:val="00FF0E39"/>
    <w:rsid w:val="00FF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9D22B6F"/>
  <w15:docId w15:val="{B1FF802D-CE68-4044-8E69-32777865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5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base">
    <w:name w:val="nhs_base"/>
    <w:basedOn w:val="Normal"/>
    <w:rsid w:val="007E5458"/>
    <w:rPr>
      <w:kern w:val="16"/>
      <w:sz w:val="22"/>
      <w:szCs w:val="20"/>
    </w:rPr>
  </w:style>
  <w:style w:type="paragraph" w:customStyle="1" w:styleId="nhsbadd">
    <w:name w:val="nhs_badd"/>
    <w:basedOn w:val="Normal"/>
    <w:rsid w:val="007E5458"/>
    <w:pPr>
      <w:keepNext/>
      <w:keepLines/>
      <w:ind w:left="4820"/>
    </w:pPr>
    <w:rPr>
      <w:kern w:val="16"/>
      <w:sz w:val="18"/>
      <w:szCs w:val="20"/>
    </w:rPr>
  </w:style>
  <w:style w:type="paragraph" w:styleId="Footer">
    <w:name w:val="footer"/>
    <w:basedOn w:val="Normal"/>
    <w:link w:val="FooterChar"/>
    <w:uiPriority w:val="99"/>
    <w:rsid w:val="007E5458"/>
    <w:pPr>
      <w:tabs>
        <w:tab w:val="center" w:pos="4320"/>
        <w:tab w:val="right" w:pos="8640"/>
      </w:tabs>
    </w:pPr>
    <w:rPr>
      <w:sz w:val="20"/>
      <w:szCs w:val="20"/>
    </w:rPr>
  </w:style>
  <w:style w:type="character" w:styleId="Hyperlink">
    <w:name w:val="Hyperlink"/>
    <w:basedOn w:val="DefaultParagraphFont"/>
    <w:rsid w:val="007E5458"/>
    <w:rPr>
      <w:color w:val="0000FF"/>
      <w:u w:val="single"/>
    </w:rPr>
  </w:style>
  <w:style w:type="paragraph" w:styleId="FootnoteText">
    <w:name w:val="footnote text"/>
    <w:basedOn w:val="Normal"/>
    <w:semiHidden/>
    <w:rsid w:val="00985771"/>
    <w:pPr>
      <w:tabs>
        <w:tab w:val="left" w:pos="720"/>
        <w:tab w:val="left" w:pos="1440"/>
        <w:tab w:val="left" w:pos="2160"/>
        <w:tab w:val="left" w:pos="2880"/>
        <w:tab w:val="left" w:pos="4680"/>
        <w:tab w:val="left" w:pos="5400"/>
        <w:tab w:val="right" w:pos="9000"/>
      </w:tabs>
      <w:spacing w:line="240" w:lineRule="atLeast"/>
      <w:jc w:val="both"/>
    </w:pPr>
    <w:rPr>
      <w:sz w:val="20"/>
      <w:szCs w:val="20"/>
      <w:lang w:eastAsia="en-US"/>
    </w:rPr>
  </w:style>
  <w:style w:type="character" w:styleId="FootnoteReference">
    <w:name w:val="footnote reference"/>
    <w:basedOn w:val="DefaultParagraphFont"/>
    <w:semiHidden/>
    <w:rsid w:val="00985771"/>
    <w:rPr>
      <w:vertAlign w:val="superscript"/>
    </w:rPr>
  </w:style>
  <w:style w:type="paragraph" w:styleId="BalloonText">
    <w:name w:val="Balloon Text"/>
    <w:basedOn w:val="Normal"/>
    <w:semiHidden/>
    <w:rsid w:val="002E61F9"/>
    <w:rPr>
      <w:rFonts w:ascii="Tahoma" w:hAnsi="Tahoma" w:cs="Tahoma"/>
      <w:sz w:val="16"/>
      <w:szCs w:val="16"/>
    </w:rPr>
  </w:style>
  <w:style w:type="paragraph" w:styleId="Header">
    <w:name w:val="header"/>
    <w:basedOn w:val="Normal"/>
    <w:link w:val="HeaderChar"/>
    <w:uiPriority w:val="99"/>
    <w:rsid w:val="007C0641"/>
    <w:pPr>
      <w:tabs>
        <w:tab w:val="center" w:pos="4513"/>
        <w:tab w:val="right" w:pos="9026"/>
      </w:tabs>
    </w:pPr>
  </w:style>
  <w:style w:type="character" w:customStyle="1" w:styleId="HeaderChar">
    <w:name w:val="Header Char"/>
    <w:basedOn w:val="DefaultParagraphFont"/>
    <w:link w:val="Header"/>
    <w:uiPriority w:val="99"/>
    <w:rsid w:val="007C0641"/>
    <w:rPr>
      <w:sz w:val="24"/>
      <w:szCs w:val="24"/>
    </w:rPr>
  </w:style>
  <w:style w:type="table" w:styleId="TableGrid">
    <w:name w:val="Table Grid"/>
    <w:basedOn w:val="TableNormal"/>
    <w:uiPriority w:val="59"/>
    <w:rsid w:val="007C064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306B2D"/>
  </w:style>
  <w:style w:type="paragraph" w:customStyle="1" w:styleId="Default">
    <w:name w:val="Default"/>
    <w:rsid w:val="006869AF"/>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PRIMARY CARE CONTRACTOR SERVICES</vt:lpstr>
    </vt:vector>
  </TitlesOfParts>
  <Company>NHS Forth Valley - Larbert</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CONTRACTOR SERVICES</dc:title>
  <dc:creator>Information Technology</dc:creator>
  <cp:lastModifiedBy>Kirstin Cassells (NHS Forth Valley)</cp:lastModifiedBy>
  <cp:revision>18</cp:revision>
  <cp:lastPrinted>2016-05-24T11:04:00Z</cp:lastPrinted>
  <dcterms:created xsi:type="dcterms:W3CDTF">2016-05-23T08:34:00Z</dcterms:created>
  <dcterms:modified xsi:type="dcterms:W3CDTF">2023-09-19T08:43:00Z</dcterms:modified>
</cp:coreProperties>
</file>